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51" w:rsidRPr="00983F69" w:rsidRDefault="00183C51" w:rsidP="00073A25">
      <w:pPr>
        <w:jc w:val="center"/>
        <w:rPr>
          <w:b/>
          <w:sz w:val="28"/>
          <w:szCs w:val="28"/>
        </w:rPr>
      </w:pPr>
      <w:r w:rsidRPr="00983F69">
        <w:rPr>
          <w:b/>
          <w:sz w:val="28"/>
          <w:szCs w:val="28"/>
        </w:rPr>
        <w:t>Решение</w:t>
      </w:r>
    </w:p>
    <w:p w:rsidR="00183C51" w:rsidRPr="00983F69" w:rsidRDefault="00183C51" w:rsidP="00383543">
      <w:pPr>
        <w:jc w:val="center"/>
        <w:rPr>
          <w:b/>
          <w:sz w:val="28"/>
          <w:szCs w:val="28"/>
        </w:rPr>
      </w:pPr>
      <w:r w:rsidRPr="00983F69">
        <w:rPr>
          <w:b/>
          <w:sz w:val="28"/>
          <w:szCs w:val="28"/>
        </w:rPr>
        <w:t>совета Общественной палаты по вопросу:  «Реализация программ воспитания в образовательных организациях региона (в рамках исполнения федерального закона от 31 июля 2020 г. №304-ФЗ)»</w:t>
      </w:r>
    </w:p>
    <w:p w:rsidR="00183C51" w:rsidRPr="00983F69" w:rsidRDefault="00183C51" w:rsidP="00383543">
      <w:pPr>
        <w:jc w:val="center"/>
        <w:rPr>
          <w:b/>
          <w:sz w:val="28"/>
          <w:szCs w:val="28"/>
        </w:rPr>
      </w:pPr>
    </w:p>
    <w:p w:rsidR="00183C51" w:rsidRPr="00983F69" w:rsidRDefault="00983F69" w:rsidP="00755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3C51" w:rsidRPr="00983F69">
        <w:rPr>
          <w:b/>
          <w:sz w:val="28"/>
          <w:szCs w:val="28"/>
        </w:rPr>
        <w:t>20 января 2022 г.</w:t>
      </w:r>
    </w:p>
    <w:p w:rsidR="00183C51" w:rsidRDefault="00183C51" w:rsidP="00755C13">
      <w:pPr>
        <w:jc w:val="both"/>
        <w:rPr>
          <w:sz w:val="28"/>
          <w:szCs w:val="28"/>
        </w:rPr>
      </w:pPr>
    </w:p>
    <w:p w:rsidR="00183C51" w:rsidRDefault="00183C51" w:rsidP="00E450E7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E450E7">
        <w:rPr>
          <w:sz w:val="28"/>
          <w:szCs w:val="28"/>
        </w:rPr>
        <w:t>Заслушав и обсудив информацию управления образования и науки  Липецкой области,  выступления членов Общественной палаты Липецкой области, совет отмечает следующее.</w:t>
      </w:r>
    </w:p>
    <w:p w:rsidR="00183C51" w:rsidRDefault="00183C51" w:rsidP="00E45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Липецкой области</w:t>
      </w:r>
      <w:r w:rsidRPr="001930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55C5">
        <w:rPr>
          <w:sz w:val="28"/>
          <w:szCs w:val="28"/>
        </w:rPr>
        <w:t xml:space="preserve"> соответствии с положениями Федер</w:t>
      </w:r>
      <w:r>
        <w:rPr>
          <w:sz w:val="28"/>
          <w:szCs w:val="28"/>
        </w:rPr>
        <w:t xml:space="preserve">ального закона от 31.07.2020 г. </w:t>
      </w:r>
      <w:r w:rsidRPr="00DE55C5">
        <w:rPr>
          <w:sz w:val="28"/>
          <w:szCs w:val="28"/>
        </w:rPr>
        <w:t>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 xml:space="preserve"> в образовательных организациях проводится работа по реализации программ воспитания.</w:t>
      </w:r>
    </w:p>
    <w:p w:rsidR="00183C51" w:rsidRPr="00C16942" w:rsidRDefault="00183C51" w:rsidP="00E45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Основополагающим документом для организации работы по воспитанию обучающихся в образовательных организациях области является «Примерная программа воспитания», одобренная </w:t>
      </w:r>
      <w:r w:rsidRPr="00C16942">
        <w:rPr>
          <w:sz w:val="28"/>
          <w:szCs w:val="28"/>
        </w:rPr>
        <w:t>решением федерального учебно-методического объединения по общему образованию (протокол от 2 июня 2020 г. № 2/20)</w:t>
      </w:r>
      <w:r>
        <w:rPr>
          <w:sz w:val="28"/>
          <w:szCs w:val="28"/>
        </w:rPr>
        <w:t>.</w:t>
      </w:r>
    </w:p>
    <w:p w:rsidR="00183C51" w:rsidRPr="00DE55C5" w:rsidRDefault="00183C51" w:rsidP="00A51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E55C5">
        <w:rPr>
          <w:sz w:val="28"/>
          <w:szCs w:val="28"/>
        </w:rPr>
        <w:t xml:space="preserve"> 1 сентября 2021 года основные образовательные программы включают в себя рабочую программу воспитания и календар</w:t>
      </w:r>
      <w:r>
        <w:rPr>
          <w:sz w:val="28"/>
          <w:szCs w:val="28"/>
        </w:rPr>
        <w:t xml:space="preserve">ный план воспитательной работы.  </w:t>
      </w:r>
    </w:p>
    <w:p w:rsidR="00183C51" w:rsidRDefault="00183C51" w:rsidP="00383543">
      <w:pPr>
        <w:ind w:firstLine="709"/>
        <w:jc w:val="both"/>
      </w:pPr>
      <w:r>
        <w:rPr>
          <w:sz w:val="28"/>
          <w:szCs w:val="28"/>
        </w:rPr>
        <w:t xml:space="preserve"> Рабочая программа воспитания</w:t>
      </w:r>
      <w:r w:rsidRPr="00483A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Pr="00483ABA">
        <w:rPr>
          <w:sz w:val="28"/>
          <w:szCs w:val="28"/>
        </w:rPr>
        <w:t xml:space="preserve"> на развитие духовно-нравственного, патриотического, эстетического и физического </w:t>
      </w:r>
      <w:r>
        <w:rPr>
          <w:sz w:val="28"/>
          <w:szCs w:val="28"/>
        </w:rPr>
        <w:t>воспитания обучающихся,</w:t>
      </w:r>
      <w:r w:rsidRPr="00483ABA">
        <w:rPr>
          <w:sz w:val="28"/>
          <w:szCs w:val="28"/>
        </w:rPr>
        <w:t xml:space="preserve"> решение задачи гармоничного развития, успешной адаптации и социализации обучающихся, включая формирование ответственного отношения к окружающему миру.</w:t>
      </w:r>
      <w:r w:rsidRPr="00884431">
        <w:t xml:space="preserve"> </w:t>
      </w:r>
    </w:p>
    <w:p w:rsidR="00183C51" w:rsidRPr="00DE55C5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воспитания, принятая в образовательной организации даёт возможность педагогам</w:t>
      </w:r>
      <w:r w:rsidRPr="00884431">
        <w:rPr>
          <w:sz w:val="28"/>
          <w:szCs w:val="28"/>
        </w:rPr>
        <w:t xml:space="preserve"> реализовать воспитательный потенциал их совместной с детьми деятельности и тем самым сделать сво</w:t>
      </w:r>
      <w:r>
        <w:rPr>
          <w:sz w:val="28"/>
          <w:szCs w:val="28"/>
        </w:rPr>
        <w:t>ё</w:t>
      </w:r>
      <w:r w:rsidRPr="0088443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  <w:r w:rsidRPr="00884431">
        <w:rPr>
          <w:sz w:val="28"/>
          <w:szCs w:val="28"/>
        </w:rPr>
        <w:t xml:space="preserve"> воспитывающей организацией.</w:t>
      </w:r>
    </w:p>
    <w:p w:rsidR="00183C51" w:rsidRPr="00DE55C5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внедрения рабочих</w:t>
      </w:r>
      <w:r w:rsidR="00983F69">
        <w:rPr>
          <w:sz w:val="28"/>
          <w:szCs w:val="28"/>
        </w:rPr>
        <w:t xml:space="preserve"> программ воспитания управлением</w:t>
      </w:r>
      <w:r>
        <w:rPr>
          <w:sz w:val="28"/>
          <w:szCs w:val="28"/>
        </w:rPr>
        <w:t xml:space="preserve"> </w:t>
      </w:r>
      <w:r w:rsidR="00983F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Липецкой области</w:t>
      </w:r>
      <w:r w:rsidRPr="00DE55C5">
        <w:rPr>
          <w:sz w:val="28"/>
          <w:szCs w:val="28"/>
        </w:rPr>
        <w:t>:</w:t>
      </w:r>
    </w:p>
    <w:p w:rsidR="00183C51" w:rsidRPr="00DE55C5" w:rsidRDefault="00183C51" w:rsidP="00383543">
      <w:pPr>
        <w:ind w:firstLine="709"/>
        <w:jc w:val="both"/>
        <w:rPr>
          <w:sz w:val="28"/>
          <w:szCs w:val="28"/>
        </w:rPr>
      </w:pPr>
      <w:r w:rsidRPr="00DE55C5">
        <w:rPr>
          <w:sz w:val="28"/>
          <w:szCs w:val="28"/>
        </w:rPr>
        <w:t xml:space="preserve"> - создана рабочая группа по оказанию методической помощи педагогам в разработке рабочих программ воспитания; </w:t>
      </w:r>
    </w:p>
    <w:p w:rsidR="00183C51" w:rsidRPr="00DE55C5" w:rsidRDefault="00183C51" w:rsidP="00383543">
      <w:pPr>
        <w:ind w:firstLine="709"/>
        <w:jc w:val="both"/>
        <w:rPr>
          <w:sz w:val="28"/>
          <w:szCs w:val="28"/>
        </w:rPr>
      </w:pPr>
      <w:r w:rsidRPr="00DE55C5">
        <w:rPr>
          <w:sz w:val="28"/>
          <w:szCs w:val="28"/>
        </w:rPr>
        <w:t>- утверждена дорожная карта</w:t>
      </w:r>
      <w:r w:rsidRPr="00DE55C5">
        <w:rPr>
          <w:sz w:val="28"/>
          <w:szCs w:val="20"/>
        </w:rPr>
        <w:t xml:space="preserve"> </w:t>
      </w:r>
      <w:r w:rsidRPr="00DE55C5">
        <w:rPr>
          <w:sz w:val="28"/>
          <w:szCs w:val="28"/>
        </w:rPr>
        <w:t xml:space="preserve">по обеспечению внедрения рабочей программы воспитания в образовательных организациях, расположенных </w:t>
      </w:r>
      <w:r>
        <w:rPr>
          <w:sz w:val="28"/>
          <w:szCs w:val="28"/>
        </w:rPr>
        <w:t>на территории Липецкой области;</w:t>
      </w:r>
    </w:p>
    <w:p w:rsidR="00183C51" w:rsidRPr="00DE55C5" w:rsidRDefault="00183C51" w:rsidP="00383543">
      <w:pPr>
        <w:ind w:firstLine="709"/>
        <w:jc w:val="both"/>
        <w:rPr>
          <w:sz w:val="28"/>
          <w:szCs w:val="28"/>
        </w:rPr>
      </w:pPr>
      <w:r w:rsidRPr="00DE55C5">
        <w:rPr>
          <w:sz w:val="28"/>
          <w:szCs w:val="28"/>
        </w:rPr>
        <w:t>- разработаны методические рекомендации по разработке рабочих программ воспитания для общеобразовательных организаций;</w:t>
      </w:r>
    </w:p>
    <w:p w:rsidR="00183C51" w:rsidRPr="00DE55C5" w:rsidRDefault="00183C51" w:rsidP="00383543">
      <w:pPr>
        <w:ind w:firstLine="709"/>
        <w:jc w:val="both"/>
        <w:rPr>
          <w:sz w:val="28"/>
          <w:szCs w:val="28"/>
        </w:rPr>
      </w:pPr>
      <w:r w:rsidRPr="00DE55C5">
        <w:rPr>
          <w:sz w:val="28"/>
          <w:szCs w:val="28"/>
        </w:rPr>
        <w:t xml:space="preserve">- разработан проект региональной примерной программы воспитания для профессиональных образовательных организаций; </w:t>
      </w:r>
    </w:p>
    <w:p w:rsidR="00183C51" w:rsidRPr="00DE55C5" w:rsidRDefault="00183C51" w:rsidP="00383543">
      <w:pPr>
        <w:ind w:firstLine="709"/>
        <w:jc w:val="both"/>
        <w:rPr>
          <w:sz w:val="28"/>
          <w:szCs w:val="28"/>
        </w:rPr>
      </w:pPr>
      <w:r w:rsidRPr="00DE55C5">
        <w:rPr>
          <w:sz w:val="28"/>
          <w:szCs w:val="28"/>
        </w:rPr>
        <w:t xml:space="preserve">- проведены обучающие </w:t>
      </w:r>
      <w:proofErr w:type="spellStart"/>
      <w:r w:rsidRPr="00DE55C5">
        <w:rPr>
          <w:sz w:val="28"/>
          <w:szCs w:val="28"/>
        </w:rPr>
        <w:t>вебинары</w:t>
      </w:r>
      <w:proofErr w:type="spellEnd"/>
      <w:r w:rsidRPr="00DE55C5">
        <w:rPr>
          <w:sz w:val="28"/>
          <w:szCs w:val="20"/>
        </w:rPr>
        <w:t xml:space="preserve"> </w:t>
      </w:r>
      <w:r w:rsidRPr="00DE55C5">
        <w:rPr>
          <w:sz w:val="28"/>
          <w:szCs w:val="28"/>
        </w:rPr>
        <w:t>по вопросам разработки и внедрения программ воспитания</w:t>
      </w:r>
      <w:r w:rsidRPr="00DE55C5">
        <w:rPr>
          <w:sz w:val="28"/>
          <w:szCs w:val="20"/>
        </w:rPr>
        <w:t xml:space="preserve"> для ответственных должностных лиц в муниципальных органах управления образованием, заместителей директоров по воспитательной работе </w:t>
      </w:r>
      <w:r w:rsidRPr="00DE55C5">
        <w:rPr>
          <w:sz w:val="28"/>
          <w:szCs w:val="28"/>
        </w:rPr>
        <w:t>с использованием потенциала школ-пилотов, участвующих в апробации программ воспитания.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 w:rsidRPr="00DE55C5">
        <w:rPr>
          <w:sz w:val="28"/>
          <w:szCs w:val="28"/>
        </w:rPr>
        <w:lastRenderedPageBreak/>
        <w:t>С 1 сентября 2021 года все образовательные организации, расположенные на территории Липецкой области, приступили к внедрению рабочих программ воспитания и календарных планов воспитательной работы.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 w:rsidRPr="00BD0420">
        <w:rPr>
          <w:sz w:val="28"/>
          <w:szCs w:val="28"/>
        </w:rPr>
        <w:t xml:space="preserve">В разработке </w:t>
      </w:r>
      <w:r>
        <w:rPr>
          <w:sz w:val="28"/>
          <w:szCs w:val="28"/>
        </w:rPr>
        <w:t xml:space="preserve">рабочей </w:t>
      </w:r>
      <w:r w:rsidRPr="00BD0420">
        <w:rPr>
          <w:sz w:val="28"/>
          <w:szCs w:val="28"/>
        </w:rPr>
        <w:t>программы воспитания принимали участие советы обучающихся, советы родителей, представительные органы обучающихся</w:t>
      </w:r>
      <w:r>
        <w:rPr>
          <w:sz w:val="28"/>
          <w:szCs w:val="28"/>
        </w:rPr>
        <w:t>.</w:t>
      </w:r>
      <w:r w:rsidRPr="00BD0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3C51" w:rsidRPr="003D1487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образовательных организаций включает </w:t>
      </w:r>
      <w:r w:rsidRPr="003D1487">
        <w:rPr>
          <w:sz w:val="28"/>
          <w:szCs w:val="28"/>
        </w:rPr>
        <w:t>в себя четыре основных раздела: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1487">
        <w:rPr>
          <w:sz w:val="28"/>
          <w:szCs w:val="28"/>
        </w:rPr>
        <w:t xml:space="preserve">аздел «Особенности организуемого в школе воспитательного процесса», </w:t>
      </w:r>
      <w:r>
        <w:rPr>
          <w:sz w:val="28"/>
          <w:szCs w:val="28"/>
        </w:rPr>
        <w:t xml:space="preserve"> </w:t>
      </w:r>
    </w:p>
    <w:p w:rsidR="00183C51" w:rsidRPr="003D1487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1487">
        <w:rPr>
          <w:sz w:val="28"/>
          <w:szCs w:val="28"/>
        </w:rPr>
        <w:t xml:space="preserve">аздел «Цель и задачи воспитания», </w:t>
      </w:r>
      <w:r>
        <w:rPr>
          <w:sz w:val="28"/>
          <w:szCs w:val="28"/>
        </w:rPr>
        <w:t xml:space="preserve"> 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1487">
        <w:rPr>
          <w:sz w:val="28"/>
          <w:szCs w:val="28"/>
        </w:rPr>
        <w:t xml:space="preserve">аздел «Виды, формы и содержание деятельности», </w:t>
      </w:r>
      <w:r>
        <w:rPr>
          <w:sz w:val="28"/>
          <w:szCs w:val="28"/>
        </w:rPr>
        <w:t xml:space="preserve"> 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D1487">
        <w:rPr>
          <w:sz w:val="28"/>
          <w:szCs w:val="28"/>
        </w:rPr>
        <w:t xml:space="preserve">аздел «Основные направления самоанализа воспитательной работы», </w:t>
      </w:r>
      <w:r>
        <w:rPr>
          <w:sz w:val="28"/>
          <w:szCs w:val="28"/>
        </w:rPr>
        <w:t xml:space="preserve"> 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воспитания имеет модульную структуру, в</w:t>
      </w:r>
      <w:r w:rsidRPr="00BD0420">
        <w:rPr>
          <w:sz w:val="28"/>
          <w:szCs w:val="28"/>
        </w:rPr>
        <w:t xml:space="preserve"> </w:t>
      </w:r>
      <w:r>
        <w:rPr>
          <w:sz w:val="28"/>
          <w:szCs w:val="28"/>
        </w:rPr>
        <w:t>её содержание</w:t>
      </w:r>
      <w:r w:rsidRPr="00BD0420">
        <w:rPr>
          <w:sz w:val="28"/>
          <w:szCs w:val="28"/>
        </w:rPr>
        <w:t xml:space="preserve"> обязательно входит региональный компонент.</w:t>
      </w:r>
      <w:r>
        <w:rPr>
          <w:sz w:val="28"/>
          <w:szCs w:val="28"/>
        </w:rPr>
        <w:t xml:space="preserve">  К</w:t>
      </w:r>
      <w:r w:rsidRPr="00AA4CCE">
        <w:rPr>
          <w:sz w:val="28"/>
          <w:szCs w:val="28"/>
        </w:rPr>
        <w:t xml:space="preserve">аждый из </w:t>
      </w:r>
      <w:r>
        <w:rPr>
          <w:sz w:val="28"/>
          <w:szCs w:val="28"/>
        </w:rPr>
        <w:t xml:space="preserve">модулей </w:t>
      </w:r>
      <w:r w:rsidRPr="00AA4CCE">
        <w:rPr>
          <w:sz w:val="28"/>
          <w:szCs w:val="28"/>
        </w:rPr>
        <w:t xml:space="preserve">ориентирован на одну из поставленных </w:t>
      </w:r>
      <w:r>
        <w:rPr>
          <w:sz w:val="28"/>
          <w:szCs w:val="28"/>
        </w:rPr>
        <w:t>образовательной организацией</w:t>
      </w:r>
      <w:r w:rsidRPr="00AA4CCE">
        <w:rPr>
          <w:sz w:val="28"/>
          <w:szCs w:val="28"/>
        </w:rPr>
        <w:t xml:space="preserve"> задач воспитания и соответствует одному из направлений воспитательной работы. </w:t>
      </w:r>
      <w:r>
        <w:rPr>
          <w:sz w:val="28"/>
          <w:szCs w:val="28"/>
        </w:rPr>
        <w:t xml:space="preserve"> Среди них</w:t>
      </w:r>
      <w:r w:rsidRPr="00AA4CCE">
        <w:rPr>
          <w:sz w:val="28"/>
          <w:szCs w:val="28"/>
        </w:rPr>
        <w:t>: «Классное руководство», «Школьный урок», «Курсы внеурочной деятельности», «Работа с родителями», «Сам</w:t>
      </w:r>
      <w:r>
        <w:rPr>
          <w:sz w:val="28"/>
          <w:szCs w:val="28"/>
        </w:rPr>
        <w:t xml:space="preserve">оуправление» и «Профориентация» </w:t>
      </w:r>
      <w:r w:rsidRPr="00AA4CCE">
        <w:rPr>
          <w:sz w:val="28"/>
          <w:szCs w:val="28"/>
        </w:rPr>
        <w:t>«Ключевые общешкольные дела», «Детские общественные объединения», «Школьные медиа», «Экскурсии, экспедиции, походы», «Организаци</w:t>
      </w:r>
      <w:r>
        <w:rPr>
          <w:sz w:val="28"/>
          <w:szCs w:val="28"/>
        </w:rPr>
        <w:t xml:space="preserve">я предметно-эстетической среды» и т.д. 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 w:rsidRPr="00E6556C">
        <w:rPr>
          <w:sz w:val="28"/>
          <w:szCs w:val="28"/>
        </w:rPr>
        <w:t>Деятельность педагогов в рамках комплекса модулей направлена на достижение результатов освоения основной образовательной программы.</w:t>
      </w:r>
      <w:r>
        <w:rPr>
          <w:sz w:val="28"/>
          <w:szCs w:val="28"/>
        </w:rPr>
        <w:t xml:space="preserve"> 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«Примерная программа воспитания»</w:t>
      </w:r>
      <w:r w:rsidRPr="00BD0420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BD0420">
        <w:rPr>
          <w:sz w:val="28"/>
          <w:szCs w:val="28"/>
        </w:rPr>
        <w:t xml:space="preserve">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России, человеку труда и старшему поколению, взаимного уважения, бережного отношения к культурному наследию, истории и традициям Липецкого края.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 w:rsidRPr="00E6556C">
        <w:rPr>
          <w:sz w:val="28"/>
          <w:szCs w:val="28"/>
        </w:rPr>
        <w:t xml:space="preserve">Программа позволяет педагогам скоординировать свои усилия, направленные на воспитание </w:t>
      </w:r>
      <w:r>
        <w:rPr>
          <w:sz w:val="28"/>
          <w:szCs w:val="28"/>
        </w:rPr>
        <w:t>обучающихся</w:t>
      </w:r>
      <w:r w:rsidRPr="00E6556C">
        <w:rPr>
          <w:sz w:val="28"/>
          <w:szCs w:val="28"/>
        </w:rPr>
        <w:t>.</w:t>
      </w:r>
    </w:p>
    <w:p w:rsidR="00183C51" w:rsidRDefault="00183C51" w:rsidP="00383543">
      <w:pPr>
        <w:ind w:firstLine="709"/>
        <w:jc w:val="both"/>
        <w:rPr>
          <w:sz w:val="28"/>
          <w:szCs w:val="28"/>
        </w:rPr>
      </w:pPr>
      <w:r w:rsidRPr="00E6556C">
        <w:rPr>
          <w:sz w:val="28"/>
          <w:szCs w:val="28"/>
        </w:rPr>
        <w:t xml:space="preserve">К </w:t>
      </w:r>
      <w:r>
        <w:rPr>
          <w:sz w:val="28"/>
          <w:szCs w:val="28"/>
        </w:rPr>
        <w:t>рабочей программе воспитания каждая</w:t>
      </w:r>
      <w:r w:rsidRPr="00E6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организация формирует </w:t>
      </w:r>
      <w:r w:rsidRPr="00E6556C">
        <w:rPr>
          <w:sz w:val="28"/>
          <w:szCs w:val="28"/>
        </w:rPr>
        <w:t xml:space="preserve">ежегодный календарный план воспитательной работы. </w:t>
      </w:r>
    </w:p>
    <w:p w:rsidR="00DA7581" w:rsidRPr="00E6556C" w:rsidRDefault="00DA7581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воспитания важно избежать формализма и морализаторства, обеспечить вовлеченность и заинтересованность педагогов и школьников</w:t>
      </w:r>
      <w:r w:rsidR="00C66C32">
        <w:rPr>
          <w:sz w:val="28"/>
          <w:szCs w:val="28"/>
        </w:rPr>
        <w:t xml:space="preserve"> в совместную воспитывающую деятельность</w:t>
      </w:r>
      <w:r>
        <w:rPr>
          <w:sz w:val="28"/>
          <w:szCs w:val="28"/>
        </w:rPr>
        <w:t>.</w:t>
      </w:r>
    </w:p>
    <w:p w:rsidR="00183C51" w:rsidRPr="003E00B5" w:rsidRDefault="00183C51" w:rsidP="003E00B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83F69">
        <w:rPr>
          <w:sz w:val="28"/>
          <w:szCs w:val="28"/>
        </w:rPr>
        <w:t xml:space="preserve">С учетом вышеизложенного, </w:t>
      </w:r>
      <w:r w:rsidRPr="003E00B5">
        <w:rPr>
          <w:sz w:val="28"/>
          <w:szCs w:val="28"/>
        </w:rPr>
        <w:t>совет Общественной палаты Липецкой области</w:t>
      </w:r>
      <w:r w:rsidRPr="003E00B5">
        <w:rPr>
          <w:b/>
          <w:bCs/>
          <w:sz w:val="28"/>
          <w:szCs w:val="28"/>
        </w:rPr>
        <w:t xml:space="preserve"> РЕШИЛ:</w:t>
      </w:r>
    </w:p>
    <w:p w:rsidR="00183C51" w:rsidRPr="003E00B5" w:rsidRDefault="00183C51" w:rsidP="003E00B5">
      <w:pPr>
        <w:ind w:firstLine="709"/>
        <w:jc w:val="both"/>
        <w:rPr>
          <w:b/>
          <w:bCs/>
          <w:sz w:val="28"/>
          <w:szCs w:val="28"/>
        </w:rPr>
      </w:pPr>
      <w:r w:rsidRPr="003E00B5">
        <w:rPr>
          <w:b/>
          <w:bCs/>
          <w:sz w:val="28"/>
          <w:szCs w:val="28"/>
        </w:rPr>
        <w:t>1.</w:t>
      </w:r>
      <w:r w:rsidRPr="003E00B5">
        <w:rPr>
          <w:sz w:val="28"/>
          <w:szCs w:val="28"/>
        </w:rPr>
        <w:t xml:space="preserve"> Принять к сведению представленную информацию и   </w:t>
      </w:r>
      <w:r w:rsidRPr="003E00B5">
        <w:rPr>
          <w:b/>
          <w:bCs/>
          <w:sz w:val="28"/>
          <w:szCs w:val="28"/>
        </w:rPr>
        <w:t>РЕКОМЕНДОВАТЬ:</w:t>
      </w:r>
    </w:p>
    <w:p w:rsidR="005E2195" w:rsidRDefault="005E2195" w:rsidP="00D8197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5E2195">
        <w:rPr>
          <w:b/>
          <w:bCs/>
          <w:sz w:val="28"/>
          <w:szCs w:val="28"/>
        </w:rPr>
        <w:t xml:space="preserve">Липецкому областному Совету депутатов </w:t>
      </w:r>
      <w:r w:rsidRPr="005E2195">
        <w:rPr>
          <w:bCs/>
          <w:sz w:val="28"/>
          <w:szCs w:val="28"/>
        </w:rPr>
        <w:t xml:space="preserve">при формировании бюджета  </w:t>
      </w:r>
      <w:r w:rsidRPr="005E2195">
        <w:rPr>
          <w:sz w:val="28"/>
          <w:szCs w:val="28"/>
        </w:rPr>
        <w:t xml:space="preserve">на 2023 год и плановый период  2024-2025 годы предусмотреть  дополнительный объем бюджетных ассигнований по душевому финансированию на одного обучающегося в образовательных организациях Липецкой области в целях введения необходимого количества ставок психологов, дефектологов, логопедов, </w:t>
      </w:r>
      <w:proofErr w:type="spellStart"/>
      <w:r w:rsidRPr="005E2195">
        <w:rPr>
          <w:sz w:val="28"/>
          <w:szCs w:val="28"/>
        </w:rPr>
        <w:t>тьютеров</w:t>
      </w:r>
      <w:proofErr w:type="spellEnd"/>
      <w:r w:rsidRPr="005E2195">
        <w:rPr>
          <w:sz w:val="28"/>
          <w:szCs w:val="28"/>
        </w:rPr>
        <w:t>, и пр. в штатное расписание.</w:t>
      </w:r>
    </w:p>
    <w:p w:rsidR="00183C51" w:rsidRDefault="00C66C32" w:rsidP="00D81970">
      <w:pPr>
        <w:ind w:firstLine="709"/>
        <w:jc w:val="both"/>
        <w:rPr>
          <w:b/>
          <w:sz w:val="28"/>
          <w:szCs w:val="28"/>
        </w:rPr>
      </w:pPr>
      <w:r w:rsidRPr="00C66C32">
        <w:rPr>
          <w:b/>
          <w:sz w:val="28"/>
          <w:szCs w:val="28"/>
        </w:rPr>
        <w:lastRenderedPageBreak/>
        <w:t>1.</w:t>
      </w:r>
      <w:r w:rsidR="005E2195">
        <w:rPr>
          <w:b/>
          <w:sz w:val="28"/>
          <w:szCs w:val="28"/>
        </w:rPr>
        <w:t>2</w:t>
      </w:r>
      <w:r w:rsidRPr="00C66C32">
        <w:rPr>
          <w:b/>
          <w:sz w:val="28"/>
          <w:szCs w:val="28"/>
        </w:rPr>
        <w:t>.</w:t>
      </w:r>
      <w:r w:rsidR="00183C51" w:rsidRPr="003E00B5">
        <w:rPr>
          <w:sz w:val="28"/>
          <w:szCs w:val="28"/>
        </w:rPr>
        <w:t xml:space="preserve"> </w:t>
      </w:r>
      <w:r w:rsidR="00183C51" w:rsidRPr="00D81970">
        <w:rPr>
          <w:b/>
          <w:sz w:val="28"/>
          <w:szCs w:val="28"/>
        </w:rPr>
        <w:t>Управлению образования и науки Липецкой области</w:t>
      </w:r>
      <w:r w:rsidR="00183C51">
        <w:rPr>
          <w:b/>
          <w:sz w:val="28"/>
          <w:szCs w:val="28"/>
        </w:rPr>
        <w:t>:</w:t>
      </w:r>
    </w:p>
    <w:p w:rsidR="00183C51" w:rsidRDefault="00183C51" w:rsidP="00D819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83F69">
        <w:rPr>
          <w:sz w:val="28"/>
          <w:szCs w:val="28"/>
        </w:rPr>
        <w:t>осуществлять контроль</w:t>
      </w:r>
      <w:r>
        <w:rPr>
          <w:sz w:val="28"/>
          <w:szCs w:val="28"/>
        </w:rPr>
        <w:t xml:space="preserve"> реализации</w:t>
      </w:r>
      <w:r w:rsidRPr="00755C13">
        <w:rPr>
          <w:sz w:val="28"/>
          <w:szCs w:val="28"/>
        </w:rPr>
        <w:t xml:space="preserve"> программ воспитания в образовательных организациях региона (в рамках исполнения федерального закона от 31 июля 2020 г. №304-ФЗ</w:t>
      </w:r>
      <w:r w:rsidR="00983F69">
        <w:rPr>
          <w:sz w:val="28"/>
          <w:szCs w:val="28"/>
        </w:rPr>
        <w:t>)</w:t>
      </w:r>
      <w:r w:rsidR="00C66C32">
        <w:rPr>
          <w:sz w:val="28"/>
          <w:szCs w:val="28"/>
        </w:rPr>
        <w:t>;</w:t>
      </w:r>
    </w:p>
    <w:p w:rsidR="00183C51" w:rsidRDefault="00183C51" w:rsidP="00015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</w:t>
      </w:r>
      <w:r w:rsidR="00983F69">
        <w:rPr>
          <w:sz w:val="28"/>
          <w:szCs w:val="28"/>
        </w:rPr>
        <w:t>ать</w:t>
      </w:r>
      <w:r>
        <w:rPr>
          <w:sz w:val="28"/>
          <w:szCs w:val="28"/>
        </w:rPr>
        <w:t xml:space="preserve"> программ</w:t>
      </w:r>
      <w:r w:rsidR="00983F69">
        <w:rPr>
          <w:sz w:val="28"/>
          <w:szCs w:val="28"/>
        </w:rPr>
        <w:t>у</w:t>
      </w:r>
      <w:r>
        <w:rPr>
          <w:sz w:val="28"/>
          <w:szCs w:val="28"/>
        </w:rPr>
        <w:t xml:space="preserve"> мониторинга </w:t>
      </w:r>
      <w:r w:rsidR="00155908" w:rsidRPr="00015983">
        <w:rPr>
          <w:sz w:val="28"/>
          <w:szCs w:val="28"/>
        </w:rPr>
        <w:t>условий, созданных в образовательной</w:t>
      </w:r>
      <w:r w:rsidR="00155908">
        <w:rPr>
          <w:sz w:val="28"/>
          <w:szCs w:val="28"/>
        </w:rPr>
        <w:t xml:space="preserve"> </w:t>
      </w:r>
      <w:r w:rsidR="00155908" w:rsidRPr="00015983">
        <w:rPr>
          <w:sz w:val="28"/>
          <w:szCs w:val="28"/>
        </w:rPr>
        <w:t xml:space="preserve">организации для </w:t>
      </w:r>
      <w:r w:rsidR="00DA7581">
        <w:rPr>
          <w:sz w:val="28"/>
          <w:szCs w:val="28"/>
        </w:rPr>
        <w:t xml:space="preserve">воспитания, </w:t>
      </w:r>
      <w:r w:rsidR="00155908" w:rsidRPr="00015983">
        <w:rPr>
          <w:sz w:val="28"/>
          <w:szCs w:val="28"/>
        </w:rPr>
        <w:t>развития личности, самоопределения и социализации</w:t>
      </w:r>
      <w:r w:rsidR="00155908">
        <w:rPr>
          <w:sz w:val="28"/>
          <w:szCs w:val="28"/>
        </w:rPr>
        <w:t xml:space="preserve"> </w:t>
      </w:r>
      <w:r w:rsidR="00155908" w:rsidRPr="00015983">
        <w:rPr>
          <w:sz w:val="28"/>
          <w:szCs w:val="28"/>
        </w:rPr>
        <w:t>школьников</w:t>
      </w:r>
      <w:r w:rsidR="00983F69">
        <w:rPr>
          <w:sz w:val="28"/>
          <w:szCs w:val="28"/>
        </w:rPr>
        <w:t>, предусмотрев проведение психолого-педагогических и социологических исследований</w:t>
      </w:r>
      <w:r w:rsidR="00F43742">
        <w:rPr>
          <w:sz w:val="28"/>
          <w:szCs w:val="28"/>
        </w:rPr>
        <w:t>;</w:t>
      </w:r>
      <w:r w:rsidR="00015983" w:rsidRPr="00015983">
        <w:t xml:space="preserve"> </w:t>
      </w:r>
    </w:p>
    <w:p w:rsidR="00F43742" w:rsidRDefault="00F43742" w:rsidP="00015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социально ориентированные некоммерческие организации Липецкой области</w:t>
      </w:r>
      <w:r w:rsidR="008A1AEE">
        <w:rPr>
          <w:sz w:val="28"/>
          <w:szCs w:val="28"/>
        </w:rPr>
        <w:t>, работающих по соответствующему профилю,</w:t>
      </w:r>
      <w:r>
        <w:rPr>
          <w:sz w:val="28"/>
          <w:szCs w:val="28"/>
        </w:rPr>
        <w:t xml:space="preserve"> к реализации программ воспитания в образовательных организациях общего образования.</w:t>
      </w:r>
    </w:p>
    <w:p w:rsidR="007F7490" w:rsidRDefault="00C66C32" w:rsidP="003835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F74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183C51" w:rsidRPr="0094338D">
        <w:rPr>
          <w:b/>
          <w:sz w:val="28"/>
          <w:szCs w:val="28"/>
        </w:rPr>
        <w:t>Руководителям муниципальных органов управления образованием</w:t>
      </w:r>
      <w:r w:rsidR="008A1AEE">
        <w:rPr>
          <w:b/>
          <w:sz w:val="28"/>
          <w:szCs w:val="28"/>
        </w:rPr>
        <w:t>:</w:t>
      </w:r>
      <w:r w:rsidR="00183C51" w:rsidRPr="005B4D11">
        <w:rPr>
          <w:sz w:val="28"/>
          <w:szCs w:val="28"/>
        </w:rPr>
        <w:t xml:space="preserve"> </w:t>
      </w:r>
    </w:p>
    <w:p w:rsidR="00183C51" w:rsidRDefault="007F7490" w:rsidP="0038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581">
        <w:rPr>
          <w:sz w:val="28"/>
          <w:szCs w:val="28"/>
        </w:rPr>
        <w:t>обеспечить</w:t>
      </w:r>
      <w:r w:rsidR="00183C51" w:rsidRPr="005B4D11">
        <w:rPr>
          <w:sz w:val="28"/>
          <w:szCs w:val="28"/>
        </w:rPr>
        <w:t xml:space="preserve"> контроль за внедрением рабочих программ воспитания во всех образовательных организациях, расположенных на территории муниципального района (городского округа)</w:t>
      </w:r>
      <w:r>
        <w:rPr>
          <w:sz w:val="28"/>
          <w:szCs w:val="28"/>
        </w:rPr>
        <w:t>;</w:t>
      </w:r>
    </w:p>
    <w:p w:rsidR="007F7490" w:rsidRPr="008A1AEE" w:rsidRDefault="005E2195" w:rsidP="00383543">
      <w:pPr>
        <w:ind w:firstLine="709"/>
        <w:jc w:val="both"/>
        <w:rPr>
          <w:sz w:val="28"/>
          <w:szCs w:val="28"/>
        </w:rPr>
      </w:pPr>
      <w:r w:rsidRPr="008A1AEE">
        <w:rPr>
          <w:sz w:val="28"/>
          <w:szCs w:val="28"/>
        </w:rPr>
        <w:t xml:space="preserve">- </w:t>
      </w:r>
      <w:r w:rsidR="007F7490" w:rsidRPr="008A1AEE">
        <w:rPr>
          <w:sz w:val="28"/>
          <w:szCs w:val="28"/>
        </w:rPr>
        <w:t xml:space="preserve">включать </w:t>
      </w:r>
      <w:r w:rsidRPr="008A1AEE">
        <w:rPr>
          <w:sz w:val="28"/>
          <w:szCs w:val="28"/>
        </w:rPr>
        <w:t xml:space="preserve">в программы воспитания </w:t>
      </w:r>
      <w:r w:rsidR="007F7490" w:rsidRPr="008A1AEE">
        <w:rPr>
          <w:sz w:val="28"/>
          <w:szCs w:val="28"/>
        </w:rPr>
        <w:t xml:space="preserve">образовательных организаций общего образования </w:t>
      </w:r>
      <w:r w:rsidRPr="008A1AEE">
        <w:rPr>
          <w:sz w:val="28"/>
          <w:szCs w:val="28"/>
        </w:rPr>
        <w:t>краеведческ</w:t>
      </w:r>
      <w:r w:rsidR="007F7490" w:rsidRPr="008A1AEE">
        <w:rPr>
          <w:sz w:val="28"/>
          <w:szCs w:val="28"/>
        </w:rPr>
        <w:t>ий материал</w:t>
      </w:r>
      <w:r w:rsidR="008A1AEE" w:rsidRPr="008A1AEE">
        <w:rPr>
          <w:sz w:val="28"/>
          <w:szCs w:val="28"/>
        </w:rPr>
        <w:t xml:space="preserve"> о Липецкой области</w:t>
      </w:r>
      <w:r w:rsidR="007F7490" w:rsidRPr="008A1AEE">
        <w:rPr>
          <w:sz w:val="28"/>
          <w:szCs w:val="28"/>
        </w:rPr>
        <w:t>, позволяющий решить в задачу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традиций, поставленную в национальном проекте «Образование».</w:t>
      </w:r>
    </w:p>
    <w:p w:rsidR="00183C51" w:rsidRDefault="00183C51" w:rsidP="002C69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66C32">
        <w:rPr>
          <w:b/>
          <w:sz w:val="28"/>
          <w:szCs w:val="28"/>
        </w:rPr>
        <w:t>1.</w:t>
      </w:r>
      <w:r w:rsidR="008A1AEE">
        <w:rPr>
          <w:b/>
          <w:sz w:val="28"/>
          <w:szCs w:val="28"/>
        </w:rPr>
        <w:t>4</w:t>
      </w:r>
      <w:r w:rsidR="00C66C32">
        <w:rPr>
          <w:b/>
          <w:sz w:val="28"/>
          <w:szCs w:val="28"/>
        </w:rPr>
        <w:t xml:space="preserve">. </w:t>
      </w:r>
      <w:r w:rsidRPr="00060D49">
        <w:rPr>
          <w:b/>
          <w:sz w:val="28"/>
          <w:szCs w:val="28"/>
        </w:rPr>
        <w:t>Липецкому институту развития образования</w:t>
      </w:r>
      <w:r w:rsidR="00DA7581">
        <w:rPr>
          <w:b/>
          <w:sz w:val="28"/>
          <w:szCs w:val="28"/>
        </w:rPr>
        <w:t xml:space="preserve"> совместно </w:t>
      </w:r>
      <w:proofErr w:type="gramStart"/>
      <w:r w:rsidR="00DA7581">
        <w:rPr>
          <w:b/>
          <w:sz w:val="28"/>
          <w:szCs w:val="28"/>
        </w:rPr>
        <w:t xml:space="preserve">с </w:t>
      </w:r>
      <w:r w:rsidR="00C66C32">
        <w:rPr>
          <w:b/>
          <w:sz w:val="28"/>
          <w:szCs w:val="28"/>
        </w:rPr>
        <w:t>о</w:t>
      </w:r>
      <w:r w:rsidR="00C66C32" w:rsidRPr="005139F9">
        <w:rPr>
          <w:b/>
          <w:sz w:val="28"/>
          <w:szCs w:val="28"/>
        </w:rPr>
        <w:t>бразовательным организациям</w:t>
      </w:r>
      <w:proofErr w:type="gramEnd"/>
      <w:r w:rsidR="00C66C32" w:rsidRPr="005139F9">
        <w:rPr>
          <w:b/>
          <w:sz w:val="28"/>
          <w:szCs w:val="28"/>
        </w:rPr>
        <w:t xml:space="preserve"> высшего образования</w:t>
      </w:r>
      <w:r w:rsidR="00C66C32">
        <w:rPr>
          <w:b/>
          <w:sz w:val="28"/>
          <w:szCs w:val="28"/>
        </w:rPr>
        <w:t xml:space="preserve"> Липецкой области</w:t>
      </w:r>
      <w:r>
        <w:rPr>
          <w:b/>
          <w:sz w:val="28"/>
          <w:szCs w:val="28"/>
        </w:rPr>
        <w:t>:</w:t>
      </w:r>
    </w:p>
    <w:p w:rsidR="00183C51" w:rsidRDefault="00183C51" w:rsidP="002C6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A7581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работу курсов</w:t>
      </w:r>
      <w:r w:rsidR="00DA7581">
        <w:rPr>
          <w:sz w:val="28"/>
          <w:szCs w:val="28"/>
        </w:rPr>
        <w:t xml:space="preserve"> повышения квалификации педагогов</w:t>
      </w:r>
      <w:r>
        <w:rPr>
          <w:sz w:val="28"/>
          <w:szCs w:val="28"/>
        </w:rPr>
        <w:t xml:space="preserve"> по организации воспитательной работы в образовательных организациях области;</w:t>
      </w:r>
    </w:p>
    <w:p w:rsidR="00C66C32" w:rsidRDefault="00C66C32" w:rsidP="00C66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методическую, консультационную поддержку </w:t>
      </w:r>
      <w:r w:rsidRPr="00DA7581">
        <w:rPr>
          <w:sz w:val="28"/>
          <w:szCs w:val="28"/>
        </w:rPr>
        <w:t xml:space="preserve">реализации программ воспитания в образовательных организациях </w:t>
      </w:r>
      <w:r>
        <w:rPr>
          <w:sz w:val="28"/>
          <w:szCs w:val="28"/>
        </w:rPr>
        <w:t xml:space="preserve">общего </w:t>
      </w:r>
      <w:r w:rsidRPr="00C66C32">
        <w:rPr>
          <w:sz w:val="28"/>
          <w:szCs w:val="28"/>
        </w:rPr>
        <w:t xml:space="preserve">и среднего профессионального </w:t>
      </w:r>
      <w:r>
        <w:rPr>
          <w:sz w:val="28"/>
          <w:szCs w:val="28"/>
        </w:rPr>
        <w:t>образования;</w:t>
      </w:r>
    </w:p>
    <w:p w:rsidR="00183C51" w:rsidRDefault="00183C51" w:rsidP="002C6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обобщить опыт работы по реализации </w:t>
      </w:r>
      <w:r w:rsidRPr="00755C13">
        <w:rPr>
          <w:sz w:val="28"/>
          <w:szCs w:val="28"/>
        </w:rPr>
        <w:t>программ воспитания в образовательных организациях</w:t>
      </w:r>
      <w:r>
        <w:rPr>
          <w:sz w:val="28"/>
          <w:szCs w:val="28"/>
        </w:rPr>
        <w:t xml:space="preserve"> </w:t>
      </w:r>
      <w:r w:rsidR="00C66C32" w:rsidRPr="00C66C32">
        <w:rPr>
          <w:sz w:val="28"/>
          <w:szCs w:val="28"/>
        </w:rPr>
        <w:t xml:space="preserve">общего и среднего профессионального образования </w:t>
      </w:r>
      <w:r>
        <w:rPr>
          <w:sz w:val="28"/>
          <w:szCs w:val="28"/>
        </w:rPr>
        <w:t>области</w:t>
      </w:r>
      <w:r w:rsidR="00C66C32">
        <w:rPr>
          <w:sz w:val="28"/>
          <w:szCs w:val="28"/>
        </w:rPr>
        <w:t>, выявить лучшие практики, обеспечить обмен лучшими практиками.</w:t>
      </w:r>
    </w:p>
    <w:p w:rsidR="00183C51" w:rsidRPr="00C66C32" w:rsidRDefault="00183C51" w:rsidP="002C69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66C32" w:rsidRPr="00B17E6F">
        <w:rPr>
          <w:b/>
          <w:sz w:val="28"/>
          <w:szCs w:val="28"/>
        </w:rPr>
        <w:t>1.</w:t>
      </w:r>
      <w:r w:rsidR="008A1AEE">
        <w:rPr>
          <w:b/>
          <w:sz w:val="28"/>
          <w:szCs w:val="28"/>
        </w:rPr>
        <w:t>5</w:t>
      </w:r>
      <w:r w:rsidR="00C66C32" w:rsidRPr="00B17E6F">
        <w:rPr>
          <w:b/>
          <w:sz w:val="28"/>
          <w:szCs w:val="28"/>
        </w:rPr>
        <w:t xml:space="preserve">. </w:t>
      </w:r>
      <w:r w:rsidRPr="00B17E6F">
        <w:rPr>
          <w:b/>
          <w:sz w:val="28"/>
          <w:szCs w:val="28"/>
        </w:rPr>
        <w:t>Образовательным организациям высшего образования</w:t>
      </w:r>
      <w:r w:rsidR="00C66C32" w:rsidRPr="00B17E6F">
        <w:rPr>
          <w:b/>
          <w:sz w:val="28"/>
          <w:szCs w:val="28"/>
        </w:rPr>
        <w:t xml:space="preserve"> Липецкой области </w:t>
      </w:r>
      <w:r w:rsidRPr="00B17E6F">
        <w:rPr>
          <w:sz w:val="28"/>
          <w:szCs w:val="28"/>
        </w:rPr>
        <w:t xml:space="preserve">рассмотреть возможность </w:t>
      </w:r>
      <w:r w:rsidR="00B17E6F" w:rsidRPr="00B17E6F">
        <w:rPr>
          <w:sz w:val="28"/>
          <w:szCs w:val="28"/>
        </w:rPr>
        <w:t xml:space="preserve">профессиональной </w:t>
      </w:r>
      <w:r w:rsidRPr="00B17E6F">
        <w:rPr>
          <w:sz w:val="28"/>
          <w:szCs w:val="28"/>
        </w:rPr>
        <w:t>подготовки организаторов воспитательной работы</w:t>
      </w:r>
      <w:r w:rsidR="00C66C32" w:rsidRPr="00B17E6F">
        <w:rPr>
          <w:sz w:val="28"/>
          <w:szCs w:val="28"/>
        </w:rPr>
        <w:t>.</w:t>
      </w:r>
    </w:p>
    <w:p w:rsidR="00183C51" w:rsidRDefault="00183C51" w:rsidP="002C6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C32" w:rsidRPr="00C66C32">
        <w:rPr>
          <w:b/>
          <w:sz w:val="28"/>
          <w:szCs w:val="28"/>
        </w:rPr>
        <w:t>1.</w:t>
      </w:r>
      <w:r w:rsidR="008A1AEE">
        <w:rPr>
          <w:b/>
          <w:sz w:val="28"/>
          <w:szCs w:val="28"/>
        </w:rPr>
        <w:t>6</w:t>
      </w:r>
      <w:r w:rsidR="00C66C32" w:rsidRPr="00C66C32">
        <w:rPr>
          <w:b/>
          <w:sz w:val="28"/>
          <w:szCs w:val="28"/>
        </w:rPr>
        <w:t>.</w:t>
      </w:r>
      <w:r w:rsidR="00C66C32">
        <w:rPr>
          <w:sz w:val="28"/>
          <w:szCs w:val="28"/>
        </w:rPr>
        <w:t xml:space="preserve"> </w:t>
      </w:r>
      <w:r w:rsidRPr="00C66C32">
        <w:rPr>
          <w:b/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освещать лучшие практики воспитательной работы в образовательных организациях Липецкой области.</w:t>
      </w:r>
    </w:p>
    <w:p w:rsidR="00183C51" w:rsidRDefault="00183C51" w:rsidP="002C69E7">
      <w:pPr>
        <w:jc w:val="both"/>
        <w:rPr>
          <w:sz w:val="28"/>
          <w:szCs w:val="28"/>
        </w:rPr>
      </w:pPr>
    </w:p>
    <w:p w:rsidR="00183C51" w:rsidRDefault="00183C51" w:rsidP="002C69E7">
      <w:pPr>
        <w:jc w:val="both"/>
        <w:rPr>
          <w:sz w:val="28"/>
          <w:szCs w:val="28"/>
        </w:rPr>
      </w:pPr>
    </w:p>
    <w:p w:rsidR="00183C51" w:rsidRPr="00BB3775" w:rsidRDefault="00073A25" w:rsidP="00BB3775">
      <w:pPr>
        <w:rPr>
          <w:bCs/>
          <w:color w:val="000000"/>
          <w:spacing w:val="-1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20320</wp:posOffset>
            </wp:positionV>
            <wp:extent cx="762000" cy="706120"/>
            <wp:effectExtent l="0" t="0" r="0" b="0"/>
            <wp:wrapNone/>
            <wp:docPr id="2" name="Рисунок 2" descr="E:\ДОКУМЕНТЫ рабочие\2012 год\Рабочие документы\Подписи\подпись бурмы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ОКУМЕНТЫ рабочие\2012 год\Рабочие документы\Подписи\подпись бурмыкин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7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C51" w:rsidRPr="00BB3775">
        <w:rPr>
          <w:bCs/>
          <w:color w:val="000000"/>
          <w:spacing w:val="-1"/>
          <w:sz w:val="28"/>
          <w:szCs w:val="28"/>
        </w:rPr>
        <w:t>Председатель Общественной палаты</w:t>
      </w:r>
    </w:p>
    <w:p w:rsidR="00183C51" w:rsidRPr="00BB3775" w:rsidRDefault="00183C51" w:rsidP="00BB3775">
      <w:pPr>
        <w:rPr>
          <w:bCs/>
          <w:color w:val="000000"/>
          <w:spacing w:val="-1"/>
          <w:sz w:val="28"/>
          <w:szCs w:val="28"/>
        </w:rPr>
      </w:pPr>
      <w:r w:rsidRPr="00BB3775">
        <w:rPr>
          <w:bCs/>
          <w:color w:val="000000"/>
          <w:spacing w:val="-1"/>
          <w:sz w:val="28"/>
          <w:szCs w:val="28"/>
        </w:rPr>
        <w:t xml:space="preserve">Липецкой области                                    </w:t>
      </w:r>
      <w:r w:rsidRPr="00BB3775">
        <w:rPr>
          <w:bCs/>
          <w:color w:val="000000"/>
          <w:spacing w:val="-1"/>
          <w:sz w:val="28"/>
          <w:szCs w:val="28"/>
        </w:rPr>
        <w:tab/>
      </w:r>
      <w:r w:rsidRPr="00BB3775">
        <w:rPr>
          <w:bCs/>
          <w:color w:val="000000"/>
          <w:spacing w:val="-1"/>
          <w:sz w:val="28"/>
          <w:szCs w:val="28"/>
        </w:rPr>
        <w:tab/>
      </w:r>
      <w:r w:rsidRPr="00BB3775">
        <w:rPr>
          <w:bCs/>
          <w:color w:val="000000"/>
          <w:spacing w:val="-1"/>
          <w:sz w:val="28"/>
          <w:szCs w:val="28"/>
        </w:rPr>
        <w:tab/>
        <w:t xml:space="preserve">                      И.В. Бурмыкина</w:t>
      </w:r>
    </w:p>
    <w:p w:rsidR="00183C51" w:rsidRPr="00BB3775" w:rsidRDefault="00073A25" w:rsidP="00073A25">
      <w:pPr>
        <w:tabs>
          <w:tab w:val="left" w:pos="6465"/>
        </w:tabs>
        <w:spacing w:line="360" w:lineRule="auto"/>
        <w:ind w:righ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C51" w:rsidRDefault="00183C51" w:rsidP="00BB3775">
      <w:pPr>
        <w:ind w:firstLine="709"/>
        <w:rPr>
          <w:szCs w:val="28"/>
        </w:rPr>
      </w:pPr>
    </w:p>
    <w:p w:rsidR="00073A25" w:rsidRDefault="00073A25" w:rsidP="00BB3775">
      <w:pPr>
        <w:ind w:firstLine="709"/>
        <w:rPr>
          <w:szCs w:val="28"/>
        </w:rPr>
      </w:pPr>
      <w:bookmarkStart w:id="0" w:name="_GoBack"/>
      <w:bookmarkEnd w:id="0"/>
    </w:p>
    <w:p w:rsidR="00073A25" w:rsidRDefault="00073A25" w:rsidP="00BB3775">
      <w:pPr>
        <w:ind w:firstLine="709"/>
        <w:rPr>
          <w:szCs w:val="28"/>
        </w:rPr>
      </w:pPr>
    </w:p>
    <w:p w:rsidR="00073A25" w:rsidRPr="002D0A75" w:rsidRDefault="00073A25" w:rsidP="00073A25">
      <w:pPr>
        <w:rPr>
          <w:szCs w:val="28"/>
        </w:rPr>
      </w:pPr>
    </w:p>
    <w:p w:rsidR="00183C51" w:rsidRPr="002C69E7" w:rsidRDefault="00183C51" w:rsidP="00073A25">
      <w:pPr>
        <w:jc w:val="both"/>
        <w:rPr>
          <w:sz w:val="28"/>
          <w:szCs w:val="28"/>
        </w:rPr>
      </w:pPr>
    </w:p>
    <w:sectPr w:rsidR="00183C51" w:rsidRPr="002C69E7" w:rsidSect="00E2433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40D"/>
    <w:multiLevelType w:val="hybridMultilevel"/>
    <w:tmpl w:val="D934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7D5A58"/>
    <w:multiLevelType w:val="hybridMultilevel"/>
    <w:tmpl w:val="2466BEC4"/>
    <w:lvl w:ilvl="0" w:tplc="ED1276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94A1265"/>
    <w:multiLevelType w:val="hybridMultilevel"/>
    <w:tmpl w:val="A770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26"/>
    <w:rsid w:val="00015983"/>
    <w:rsid w:val="0005631F"/>
    <w:rsid w:val="00060D49"/>
    <w:rsid w:val="0007056D"/>
    <w:rsid w:val="00073A25"/>
    <w:rsid w:val="00080D15"/>
    <w:rsid w:val="00085F7E"/>
    <w:rsid w:val="000A14D1"/>
    <w:rsid w:val="000A3931"/>
    <w:rsid w:val="000A6271"/>
    <w:rsid w:val="00103434"/>
    <w:rsid w:val="001158DD"/>
    <w:rsid w:val="00123D23"/>
    <w:rsid w:val="00126D75"/>
    <w:rsid w:val="0015427B"/>
    <w:rsid w:val="00155908"/>
    <w:rsid w:val="00183C51"/>
    <w:rsid w:val="001930D8"/>
    <w:rsid w:val="001963FF"/>
    <w:rsid w:val="001B4725"/>
    <w:rsid w:val="001C0CCE"/>
    <w:rsid w:val="001D5C1E"/>
    <w:rsid w:val="001F60A9"/>
    <w:rsid w:val="00203119"/>
    <w:rsid w:val="0029174B"/>
    <w:rsid w:val="00293F86"/>
    <w:rsid w:val="002C69E7"/>
    <w:rsid w:val="002D0A75"/>
    <w:rsid w:val="002D6F09"/>
    <w:rsid w:val="002F012B"/>
    <w:rsid w:val="002F1BE3"/>
    <w:rsid w:val="002F7950"/>
    <w:rsid w:val="00301A04"/>
    <w:rsid w:val="0031154E"/>
    <w:rsid w:val="00320A1D"/>
    <w:rsid w:val="00347AC8"/>
    <w:rsid w:val="0035372B"/>
    <w:rsid w:val="003554D3"/>
    <w:rsid w:val="00360C1D"/>
    <w:rsid w:val="003703D8"/>
    <w:rsid w:val="00383543"/>
    <w:rsid w:val="003D1487"/>
    <w:rsid w:val="003E00B5"/>
    <w:rsid w:val="003E3B8B"/>
    <w:rsid w:val="003E3D7F"/>
    <w:rsid w:val="003F2C54"/>
    <w:rsid w:val="004069F5"/>
    <w:rsid w:val="00407753"/>
    <w:rsid w:val="004468A8"/>
    <w:rsid w:val="0045093C"/>
    <w:rsid w:val="00465B87"/>
    <w:rsid w:val="00483ABA"/>
    <w:rsid w:val="00490950"/>
    <w:rsid w:val="004963B6"/>
    <w:rsid w:val="004A7696"/>
    <w:rsid w:val="004B5DC2"/>
    <w:rsid w:val="004F5C5E"/>
    <w:rsid w:val="00504DF5"/>
    <w:rsid w:val="005139F9"/>
    <w:rsid w:val="00535DFD"/>
    <w:rsid w:val="005954FD"/>
    <w:rsid w:val="005A049E"/>
    <w:rsid w:val="005B4D11"/>
    <w:rsid w:val="005C0239"/>
    <w:rsid w:val="005C674A"/>
    <w:rsid w:val="005E2195"/>
    <w:rsid w:val="005E2638"/>
    <w:rsid w:val="00602701"/>
    <w:rsid w:val="00614DBF"/>
    <w:rsid w:val="00617325"/>
    <w:rsid w:val="00630756"/>
    <w:rsid w:val="0063651B"/>
    <w:rsid w:val="006407B6"/>
    <w:rsid w:val="00661242"/>
    <w:rsid w:val="00677F14"/>
    <w:rsid w:val="00696BAF"/>
    <w:rsid w:val="006F100A"/>
    <w:rsid w:val="00703911"/>
    <w:rsid w:val="007268BD"/>
    <w:rsid w:val="00734B99"/>
    <w:rsid w:val="00743FD5"/>
    <w:rsid w:val="00753B07"/>
    <w:rsid w:val="00755C13"/>
    <w:rsid w:val="00761A69"/>
    <w:rsid w:val="00764456"/>
    <w:rsid w:val="00771883"/>
    <w:rsid w:val="007A6FAF"/>
    <w:rsid w:val="007B2E84"/>
    <w:rsid w:val="007C46D8"/>
    <w:rsid w:val="007D37E8"/>
    <w:rsid w:val="007D6028"/>
    <w:rsid w:val="007F7490"/>
    <w:rsid w:val="00816B57"/>
    <w:rsid w:val="008363A3"/>
    <w:rsid w:val="008426D9"/>
    <w:rsid w:val="008521FE"/>
    <w:rsid w:val="00884431"/>
    <w:rsid w:val="00884F0A"/>
    <w:rsid w:val="008A1AEE"/>
    <w:rsid w:val="008D1279"/>
    <w:rsid w:val="008D17A7"/>
    <w:rsid w:val="008D57A4"/>
    <w:rsid w:val="008D6A26"/>
    <w:rsid w:val="008E2F45"/>
    <w:rsid w:val="00942B6B"/>
    <w:rsid w:val="0094338D"/>
    <w:rsid w:val="00983F69"/>
    <w:rsid w:val="009B6500"/>
    <w:rsid w:val="009D05CB"/>
    <w:rsid w:val="009D793E"/>
    <w:rsid w:val="00A51CF0"/>
    <w:rsid w:val="00A607CE"/>
    <w:rsid w:val="00A71B88"/>
    <w:rsid w:val="00A73C4E"/>
    <w:rsid w:val="00A957CC"/>
    <w:rsid w:val="00A97214"/>
    <w:rsid w:val="00A978E0"/>
    <w:rsid w:val="00AA4CCE"/>
    <w:rsid w:val="00AC4142"/>
    <w:rsid w:val="00AF65AC"/>
    <w:rsid w:val="00B102C4"/>
    <w:rsid w:val="00B140A6"/>
    <w:rsid w:val="00B17E6F"/>
    <w:rsid w:val="00B33B2D"/>
    <w:rsid w:val="00B56BEA"/>
    <w:rsid w:val="00B741A9"/>
    <w:rsid w:val="00B9398A"/>
    <w:rsid w:val="00BB33D4"/>
    <w:rsid w:val="00BB3775"/>
    <w:rsid w:val="00BB765C"/>
    <w:rsid w:val="00BD0420"/>
    <w:rsid w:val="00BE5D97"/>
    <w:rsid w:val="00C04863"/>
    <w:rsid w:val="00C16942"/>
    <w:rsid w:val="00C66C32"/>
    <w:rsid w:val="00CC6C11"/>
    <w:rsid w:val="00CE0ACD"/>
    <w:rsid w:val="00CF10FB"/>
    <w:rsid w:val="00D003D0"/>
    <w:rsid w:val="00D233B1"/>
    <w:rsid w:val="00D3063A"/>
    <w:rsid w:val="00D36426"/>
    <w:rsid w:val="00D46E67"/>
    <w:rsid w:val="00D578FA"/>
    <w:rsid w:val="00D81970"/>
    <w:rsid w:val="00D91503"/>
    <w:rsid w:val="00DA7581"/>
    <w:rsid w:val="00DE0BE5"/>
    <w:rsid w:val="00DE4344"/>
    <w:rsid w:val="00DE55C5"/>
    <w:rsid w:val="00E2433A"/>
    <w:rsid w:val="00E43A29"/>
    <w:rsid w:val="00E450E7"/>
    <w:rsid w:val="00E6556C"/>
    <w:rsid w:val="00E81612"/>
    <w:rsid w:val="00E91D8B"/>
    <w:rsid w:val="00EC536F"/>
    <w:rsid w:val="00EF3DAC"/>
    <w:rsid w:val="00F15343"/>
    <w:rsid w:val="00F43742"/>
    <w:rsid w:val="00F511F7"/>
    <w:rsid w:val="00F5398A"/>
    <w:rsid w:val="00F560C6"/>
    <w:rsid w:val="00FA7694"/>
    <w:rsid w:val="00FD7EE6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C91BA"/>
  <w15:docId w15:val="{E05DF124-5A38-49C8-8443-35193C1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1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diakov.net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ivburm ivburm</dc:creator>
  <cp:lastModifiedBy>User</cp:lastModifiedBy>
  <cp:revision>3</cp:revision>
  <dcterms:created xsi:type="dcterms:W3CDTF">2022-02-27T10:30:00Z</dcterms:created>
  <dcterms:modified xsi:type="dcterms:W3CDTF">2022-03-11T08:37:00Z</dcterms:modified>
</cp:coreProperties>
</file>