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49" w:rsidRDefault="00BB4449" w:rsidP="00F7293D">
      <w:pPr>
        <w:jc w:val="center"/>
        <w:rPr>
          <w:rFonts w:ascii="Times New Roman" w:hAnsi="Times New Roman"/>
          <w:b/>
          <w:smallCaps/>
          <w:sz w:val="28"/>
        </w:rPr>
      </w:pPr>
      <w:r w:rsidRPr="00C00BDD">
        <w:rPr>
          <w:rFonts w:ascii="Times New Roman" w:hAnsi="Times New Roman"/>
          <w:b/>
          <w:smallCaps/>
          <w:sz w:val="28"/>
        </w:rPr>
        <w:t>РЕШЕНИЕ</w:t>
      </w:r>
    </w:p>
    <w:p w:rsidR="00BB4449" w:rsidRDefault="00BB4449" w:rsidP="00F72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BDD">
        <w:rPr>
          <w:rFonts w:ascii="Times New Roman" w:hAnsi="Times New Roman"/>
          <w:b/>
          <w:sz w:val="28"/>
        </w:rPr>
        <w:t>комиссии по вопросам социальной политики</w:t>
      </w:r>
      <w:r>
        <w:rPr>
          <w:rFonts w:ascii="Times New Roman" w:hAnsi="Times New Roman"/>
          <w:b/>
          <w:sz w:val="28"/>
        </w:rPr>
        <w:t xml:space="preserve"> </w:t>
      </w:r>
      <w:r w:rsidRPr="00C00BDD">
        <w:rPr>
          <w:rFonts w:ascii="Times New Roman" w:hAnsi="Times New Roman"/>
          <w:b/>
          <w:sz w:val="28"/>
        </w:rPr>
        <w:t>и качества жизни граждан</w:t>
      </w:r>
      <w:r>
        <w:rPr>
          <w:rFonts w:ascii="Times New Roman" w:hAnsi="Times New Roman"/>
          <w:b/>
          <w:sz w:val="28"/>
        </w:rPr>
        <w:t xml:space="preserve"> по вопросу</w:t>
      </w:r>
      <w:r w:rsidRPr="00F7293D">
        <w:rPr>
          <w:rFonts w:ascii="Times New Roman" w:hAnsi="Times New Roman"/>
          <w:b/>
          <w:sz w:val="28"/>
          <w:szCs w:val="28"/>
        </w:rPr>
        <w:t xml:space="preserve">: </w:t>
      </w:r>
      <w:r w:rsidRPr="00F729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«Обеспечение социальной поддержки лиц с ограниченными во</w:t>
      </w:r>
      <w:r w:rsidRPr="00F729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</w:t>
      </w:r>
      <w:r w:rsidRPr="00F729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можностями здоровья и инвалидов: реабилитация, доступная среда, пол</w:t>
      </w:r>
      <w:r w:rsidRPr="00F729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Pr="00F729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жение на рынке труда»</w:t>
      </w:r>
    </w:p>
    <w:p w:rsidR="00BB4449" w:rsidRDefault="00BB4449" w:rsidP="00F72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449" w:rsidRDefault="00BB4449" w:rsidP="00F72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14 декабря 2021 г.</w:t>
      </w:r>
    </w:p>
    <w:p w:rsidR="00BB4449" w:rsidRDefault="00BB4449" w:rsidP="00F729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B4449" w:rsidRPr="00B031E7" w:rsidRDefault="00BB4449" w:rsidP="00234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>Заслушав и обсудив информацию управлений социальной политики</w:t>
      </w:r>
      <w:r>
        <w:rPr>
          <w:rFonts w:ascii="Times New Roman" w:hAnsi="Times New Roman"/>
          <w:sz w:val="28"/>
          <w:szCs w:val="28"/>
        </w:rPr>
        <w:t xml:space="preserve"> здр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воохранения Липецкой области, Липецкого регионального отделения Фонда социального страхования, руководителей некоммерческих организаций, членов Общественной палаты Липецкой области</w:t>
      </w:r>
      <w:r w:rsidRPr="00B031E7">
        <w:rPr>
          <w:rFonts w:ascii="Times New Roman" w:hAnsi="Times New Roman"/>
          <w:sz w:val="28"/>
          <w:szCs w:val="28"/>
        </w:rPr>
        <w:t>, комиссия отмечает следующее.</w:t>
      </w:r>
    </w:p>
    <w:p w:rsidR="00BB4449" w:rsidRPr="00B031E7" w:rsidRDefault="00BB4449" w:rsidP="00234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B031E7">
        <w:rPr>
          <w:rFonts w:ascii="Times New Roman" w:hAnsi="Times New Roman"/>
          <w:sz w:val="28"/>
          <w:szCs w:val="28"/>
        </w:rPr>
        <w:t>опросы</w:t>
      </w:r>
      <w:r w:rsidRPr="00B031E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031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социальной поддержки лиц с ограниченными возможностями здоровья и инвалидов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регулируются федеральными и областными нормати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ными актами, одним из которых</w:t>
      </w:r>
      <w:r w:rsidRPr="00B031E7">
        <w:rPr>
          <w:rFonts w:ascii="Times New Roman" w:hAnsi="Times New Roman"/>
          <w:sz w:val="28"/>
          <w:szCs w:val="28"/>
        </w:rPr>
        <w:t xml:space="preserve"> является областная подпрограмма «Формир</w:t>
      </w:r>
      <w:r w:rsidRPr="00B031E7">
        <w:rPr>
          <w:rFonts w:ascii="Times New Roman" w:hAnsi="Times New Roman"/>
          <w:sz w:val="28"/>
          <w:szCs w:val="28"/>
        </w:rPr>
        <w:t>о</w:t>
      </w:r>
      <w:r w:rsidRPr="00B031E7">
        <w:rPr>
          <w:rFonts w:ascii="Times New Roman" w:hAnsi="Times New Roman"/>
          <w:sz w:val="28"/>
          <w:szCs w:val="28"/>
        </w:rPr>
        <w:t xml:space="preserve">вание системы комплексной реабилитации и </w:t>
      </w:r>
      <w:proofErr w:type="spellStart"/>
      <w:r w:rsidRPr="00B031E7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B031E7">
        <w:rPr>
          <w:rFonts w:ascii="Times New Roman" w:hAnsi="Times New Roman"/>
          <w:sz w:val="28"/>
          <w:szCs w:val="28"/>
        </w:rPr>
        <w:t xml:space="preserve"> инвалидов, в том чи</w:t>
      </w:r>
      <w:r w:rsidRPr="00B031E7">
        <w:rPr>
          <w:rFonts w:ascii="Times New Roman" w:hAnsi="Times New Roman"/>
          <w:sz w:val="28"/>
          <w:szCs w:val="28"/>
        </w:rPr>
        <w:t>с</w:t>
      </w:r>
      <w:r w:rsidRPr="00B031E7">
        <w:rPr>
          <w:rFonts w:ascii="Times New Roman" w:hAnsi="Times New Roman"/>
          <w:sz w:val="28"/>
          <w:szCs w:val="28"/>
        </w:rPr>
        <w:t>ле детей-инвалидов, в Липецкой области» государственной программы Липе</w:t>
      </w:r>
      <w:r w:rsidRPr="00B031E7">
        <w:rPr>
          <w:rFonts w:ascii="Times New Roman" w:hAnsi="Times New Roman"/>
          <w:sz w:val="28"/>
          <w:szCs w:val="28"/>
        </w:rPr>
        <w:t>ц</w:t>
      </w:r>
      <w:r w:rsidRPr="00B031E7">
        <w:rPr>
          <w:rFonts w:ascii="Times New Roman" w:hAnsi="Times New Roman"/>
          <w:sz w:val="28"/>
          <w:szCs w:val="28"/>
        </w:rPr>
        <w:t xml:space="preserve">кой области «Социальная поддержка граждан, реализация семейно-демографической политики Липецкой области», утвержденная </w:t>
      </w:r>
      <w:r>
        <w:rPr>
          <w:rFonts w:ascii="Times New Roman" w:hAnsi="Times New Roman"/>
          <w:sz w:val="28"/>
          <w:szCs w:val="28"/>
        </w:rPr>
        <w:t>П</w:t>
      </w:r>
      <w:r w:rsidRPr="00B031E7">
        <w:rPr>
          <w:rFonts w:ascii="Times New Roman" w:hAnsi="Times New Roman"/>
          <w:sz w:val="28"/>
          <w:szCs w:val="28"/>
        </w:rPr>
        <w:t xml:space="preserve">остановлением администрации области от </w:t>
      </w:r>
      <w:r>
        <w:rPr>
          <w:rFonts w:ascii="Times New Roman" w:hAnsi="Times New Roman"/>
          <w:sz w:val="28"/>
          <w:szCs w:val="28"/>
        </w:rPr>
        <w:t>18.12.2013г. № 598.</w:t>
      </w:r>
      <w:r w:rsidRPr="00B0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4449" w:rsidRPr="00B031E7" w:rsidRDefault="00BB4449" w:rsidP="00234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>Соисполнителями подпрограммы являются: управление социальной пол</w:t>
      </w:r>
      <w:r w:rsidRPr="00B031E7">
        <w:rPr>
          <w:rFonts w:ascii="Times New Roman" w:hAnsi="Times New Roman"/>
          <w:sz w:val="28"/>
          <w:szCs w:val="28"/>
        </w:rPr>
        <w:t>и</w:t>
      </w:r>
      <w:r w:rsidRPr="00B031E7">
        <w:rPr>
          <w:rFonts w:ascii="Times New Roman" w:hAnsi="Times New Roman"/>
          <w:sz w:val="28"/>
          <w:szCs w:val="28"/>
        </w:rPr>
        <w:t>тики Липецкой области, управление здравоохранения Липецкой области, управление образования и науки Липецкой области, управление труда и занят</w:t>
      </w:r>
      <w:r w:rsidRPr="00B031E7">
        <w:rPr>
          <w:rFonts w:ascii="Times New Roman" w:hAnsi="Times New Roman"/>
          <w:sz w:val="28"/>
          <w:szCs w:val="28"/>
        </w:rPr>
        <w:t>о</w:t>
      </w:r>
      <w:r w:rsidRPr="00B031E7">
        <w:rPr>
          <w:rFonts w:ascii="Times New Roman" w:hAnsi="Times New Roman"/>
          <w:sz w:val="28"/>
          <w:szCs w:val="28"/>
        </w:rPr>
        <w:t>сти Липецкой области, управление культуры и туризма Липецкой области, управление физической культуры и спорта Липецкой области.</w:t>
      </w:r>
    </w:p>
    <w:p w:rsidR="00BB4449" w:rsidRDefault="00BB4449" w:rsidP="00234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>По данным отделения Пенсионного Фонда Российской Федерации по Л</w:t>
      </w:r>
      <w:r w:rsidRPr="00B031E7">
        <w:rPr>
          <w:rFonts w:ascii="Times New Roman" w:hAnsi="Times New Roman"/>
          <w:sz w:val="28"/>
          <w:szCs w:val="28"/>
        </w:rPr>
        <w:t>и</w:t>
      </w:r>
      <w:r w:rsidRPr="00B031E7">
        <w:rPr>
          <w:rFonts w:ascii="Times New Roman" w:hAnsi="Times New Roman"/>
          <w:sz w:val="28"/>
          <w:szCs w:val="28"/>
        </w:rPr>
        <w:t>пецкой области по состоянию на 1 октября 2021 года в Липецкой области пр</w:t>
      </w:r>
      <w:r w:rsidRPr="00B031E7">
        <w:rPr>
          <w:rFonts w:ascii="Times New Roman" w:hAnsi="Times New Roman"/>
          <w:sz w:val="28"/>
          <w:szCs w:val="28"/>
        </w:rPr>
        <w:t>о</w:t>
      </w:r>
      <w:r w:rsidRPr="00B031E7">
        <w:rPr>
          <w:rFonts w:ascii="Times New Roman" w:hAnsi="Times New Roman"/>
          <w:sz w:val="28"/>
          <w:szCs w:val="28"/>
        </w:rPr>
        <w:t>живало 109383 инвалида и 4585 детей-инвалидов.</w:t>
      </w:r>
    </w:p>
    <w:p w:rsidR="00BB4449" w:rsidRPr="00B031E7" w:rsidRDefault="00BB4449" w:rsidP="00234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целях </w:t>
      </w:r>
      <w:r w:rsidRPr="00B031E7">
        <w:rPr>
          <w:rFonts w:ascii="Times New Roman" w:hAnsi="Times New Roman"/>
          <w:sz w:val="28"/>
          <w:szCs w:val="28"/>
        </w:rPr>
        <w:t xml:space="preserve">комплексной реабилитации и </w:t>
      </w:r>
      <w:proofErr w:type="spellStart"/>
      <w:r w:rsidRPr="00B031E7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B031E7">
        <w:rPr>
          <w:rFonts w:ascii="Times New Roman" w:hAnsi="Times New Roman"/>
          <w:sz w:val="28"/>
          <w:szCs w:val="28"/>
        </w:rPr>
        <w:t xml:space="preserve"> инвалидов, в том числе детей-инвалидов, в Липецкой области</w:t>
      </w:r>
      <w:r>
        <w:rPr>
          <w:rFonts w:ascii="Times New Roman" w:hAnsi="Times New Roman"/>
          <w:sz w:val="28"/>
          <w:szCs w:val="28"/>
        </w:rPr>
        <w:t xml:space="preserve"> создана сеть отделений  </w:t>
      </w:r>
      <w:r w:rsidRPr="00B031E7">
        <w:rPr>
          <w:rFonts w:ascii="Times New Roman" w:hAnsi="Times New Roman"/>
          <w:sz w:val="28"/>
          <w:szCs w:val="28"/>
        </w:rPr>
        <w:t>комплексной р</w:t>
      </w:r>
      <w:r w:rsidRPr="00B031E7">
        <w:rPr>
          <w:rFonts w:ascii="Times New Roman" w:hAnsi="Times New Roman"/>
          <w:sz w:val="28"/>
          <w:szCs w:val="28"/>
        </w:rPr>
        <w:t>е</w:t>
      </w:r>
      <w:r w:rsidRPr="00B031E7">
        <w:rPr>
          <w:rFonts w:ascii="Times New Roman" w:hAnsi="Times New Roman"/>
          <w:sz w:val="28"/>
          <w:szCs w:val="28"/>
        </w:rPr>
        <w:t>абилитации</w:t>
      </w:r>
      <w:r>
        <w:rPr>
          <w:rFonts w:ascii="Times New Roman" w:hAnsi="Times New Roman"/>
          <w:sz w:val="28"/>
          <w:szCs w:val="28"/>
        </w:rPr>
        <w:t>.</w:t>
      </w:r>
      <w:r w:rsidRPr="00B0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4449" w:rsidRPr="00B031E7" w:rsidRDefault="00BB4449" w:rsidP="00234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на базе отделения в г. Липецке с</w:t>
      </w:r>
      <w:r w:rsidRPr="00B031E7">
        <w:rPr>
          <w:rFonts w:ascii="Times New Roman" w:hAnsi="Times New Roman"/>
          <w:sz w:val="28"/>
          <w:szCs w:val="28"/>
        </w:rPr>
        <w:t xml:space="preserve"> начала 2021 года получили реаб</w:t>
      </w:r>
      <w:r w:rsidRPr="00B031E7">
        <w:rPr>
          <w:rFonts w:ascii="Times New Roman" w:hAnsi="Times New Roman"/>
          <w:sz w:val="28"/>
          <w:szCs w:val="28"/>
        </w:rPr>
        <w:t>и</w:t>
      </w:r>
      <w:r w:rsidRPr="00B031E7">
        <w:rPr>
          <w:rFonts w:ascii="Times New Roman" w:hAnsi="Times New Roman"/>
          <w:sz w:val="28"/>
          <w:szCs w:val="28"/>
        </w:rPr>
        <w:t>литационные услуги 47 человек с инвалидностью старше 18 лет и 59 детей, из 129 человек 43 человека или 33 % - люди с ментальной инвалидностью.</w:t>
      </w:r>
    </w:p>
    <w:p w:rsidR="00BB4449" w:rsidRPr="00B031E7" w:rsidRDefault="00BB4449" w:rsidP="00234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готовящемся к открытию отделении</w:t>
      </w:r>
      <w:r w:rsidRPr="00B031E7">
        <w:rPr>
          <w:rFonts w:ascii="Times New Roman" w:hAnsi="Times New Roman"/>
          <w:sz w:val="28"/>
          <w:szCs w:val="28"/>
        </w:rPr>
        <w:t xml:space="preserve"> комплексной реабилитации для и</w:t>
      </w:r>
      <w:r w:rsidRPr="00B031E7">
        <w:rPr>
          <w:rFonts w:ascii="Times New Roman" w:hAnsi="Times New Roman"/>
          <w:sz w:val="28"/>
          <w:szCs w:val="28"/>
        </w:rPr>
        <w:t>н</w:t>
      </w:r>
      <w:r w:rsidRPr="00B031E7">
        <w:rPr>
          <w:rFonts w:ascii="Times New Roman" w:hAnsi="Times New Roman"/>
          <w:sz w:val="28"/>
          <w:szCs w:val="28"/>
        </w:rPr>
        <w:t>валидов и детей-инвалидов при ОБУ «Центр социальной защиты населения по г. Ельцу»</w:t>
      </w:r>
      <w:r>
        <w:rPr>
          <w:rFonts w:ascii="Times New Roman" w:hAnsi="Times New Roman"/>
          <w:sz w:val="28"/>
          <w:szCs w:val="28"/>
        </w:rPr>
        <w:t>,</w:t>
      </w:r>
      <w:r w:rsidRPr="00B0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1E7">
        <w:rPr>
          <w:rFonts w:ascii="Times New Roman" w:hAnsi="Times New Roman"/>
          <w:sz w:val="28"/>
          <w:szCs w:val="28"/>
        </w:rPr>
        <w:t xml:space="preserve"> планируется предоставлять услуги по реабилитации людям с инв</w:t>
      </w:r>
      <w:r w:rsidRPr="00B031E7">
        <w:rPr>
          <w:rFonts w:ascii="Times New Roman" w:hAnsi="Times New Roman"/>
          <w:sz w:val="28"/>
          <w:szCs w:val="28"/>
        </w:rPr>
        <w:t>а</w:t>
      </w:r>
      <w:r w:rsidRPr="00B031E7">
        <w:rPr>
          <w:rFonts w:ascii="Times New Roman" w:hAnsi="Times New Roman"/>
          <w:sz w:val="28"/>
          <w:szCs w:val="28"/>
        </w:rPr>
        <w:t>лидностью</w:t>
      </w:r>
      <w:r>
        <w:rPr>
          <w:rFonts w:ascii="Times New Roman" w:hAnsi="Times New Roman"/>
          <w:sz w:val="28"/>
          <w:szCs w:val="28"/>
        </w:rPr>
        <w:t>,</w:t>
      </w:r>
      <w:r w:rsidRPr="00B031E7">
        <w:rPr>
          <w:rFonts w:ascii="Times New Roman" w:hAnsi="Times New Roman"/>
          <w:sz w:val="28"/>
          <w:szCs w:val="28"/>
        </w:rPr>
        <w:t xml:space="preserve"> начиная с 3 лет. Плановая мощность работы отделения рассчитана на прием 25 человек в день.</w:t>
      </w:r>
    </w:p>
    <w:p w:rsidR="00BB4449" w:rsidRDefault="00BB4449" w:rsidP="00DD62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5854">
        <w:rPr>
          <w:rFonts w:ascii="Times New Roman" w:hAnsi="Times New Roman"/>
          <w:color w:val="000000"/>
          <w:sz w:val="28"/>
          <w:szCs w:val="28"/>
        </w:rPr>
        <w:t xml:space="preserve">Обеспечение инвалидов техническими средствами реабилитации (далее – </w:t>
      </w:r>
      <w:r w:rsidRPr="00DD6247">
        <w:rPr>
          <w:rFonts w:ascii="Times New Roman" w:hAnsi="Times New Roman"/>
          <w:color w:val="000000"/>
          <w:sz w:val="28"/>
          <w:szCs w:val="28"/>
        </w:rPr>
        <w:t>ТСР</w:t>
      </w:r>
      <w:r w:rsidRPr="00F85854">
        <w:rPr>
          <w:rFonts w:ascii="Times New Roman" w:hAnsi="Times New Roman"/>
          <w:color w:val="000000"/>
          <w:sz w:val="28"/>
          <w:szCs w:val="28"/>
        </w:rPr>
        <w:t>) осуществляется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федеральным законодательством.</w:t>
      </w:r>
    </w:p>
    <w:p w:rsidR="00BB4449" w:rsidRPr="00EC3154" w:rsidRDefault="00BB4449" w:rsidP="00DD6247">
      <w:pPr>
        <w:tabs>
          <w:tab w:val="left" w:pos="963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4243">
        <w:rPr>
          <w:color w:val="000000"/>
          <w:sz w:val="27"/>
          <w:szCs w:val="27"/>
        </w:rPr>
        <w:t xml:space="preserve">       </w:t>
      </w:r>
      <w:r w:rsidRPr="00EC3154">
        <w:rPr>
          <w:rFonts w:ascii="Times New Roman" w:hAnsi="Times New Roman"/>
          <w:color w:val="000000"/>
          <w:sz w:val="28"/>
          <w:szCs w:val="28"/>
        </w:rPr>
        <w:t xml:space="preserve">По состоянию на 01.10.2021 региональному отделению </w:t>
      </w:r>
      <w:r>
        <w:rPr>
          <w:rFonts w:ascii="Times New Roman" w:hAnsi="Times New Roman"/>
          <w:color w:val="000000"/>
          <w:sz w:val="28"/>
          <w:szCs w:val="28"/>
        </w:rPr>
        <w:t xml:space="preserve">Фонда социального страхования </w:t>
      </w:r>
      <w:r w:rsidRPr="00EC3154">
        <w:rPr>
          <w:rFonts w:ascii="Times New Roman" w:hAnsi="Times New Roman"/>
          <w:color w:val="000000"/>
          <w:sz w:val="28"/>
          <w:szCs w:val="28"/>
        </w:rPr>
        <w:t xml:space="preserve">на обеспечение инвалидов ТСР из федерального бюджета было выделено 301,9 </w:t>
      </w:r>
      <w:proofErr w:type="gramStart"/>
      <w:r w:rsidRPr="00EC3154">
        <w:rPr>
          <w:rFonts w:ascii="Times New Roman" w:hAnsi="Times New Roman"/>
          <w:color w:val="000000"/>
          <w:sz w:val="28"/>
          <w:szCs w:val="28"/>
        </w:rPr>
        <w:t>млн</w:t>
      </w:r>
      <w:proofErr w:type="gramEnd"/>
      <w:r w:rsidRPr="00EC3154">
        <w:rPr>
          <w:rFonts w:ascii="Times New Roman" w:hAnsi="Times New Roman"/>
          <w:color w:val="000000"/>
          <w:sz w:val="28"/>
          <w:szCs w:val="28"/>
        </w:rPr>
        <w:t xml:space="preserve"> руб.   Из них 266,8 млн руб. направлены на обеспечение инвалидов ТСР и 35,1 млн руб. на выплату компенсации. </w:t>
      </w:r>
    </w:p>
    <w:p w:rsidR="00BB4449" w:rsidRPr="00EC3154" w:rsidRDefault="00BB4449" w:rsidP="00DD6247">
      <w:pPr>
        <w:tabs>
          <w:tab w:val="left" w:pos="9637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C3154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</w:t>
      </w:r>
      <w:r w:rsidRPr="00EC3154">
        <w:rPr>
          <w:rFonts w:ascii="Times New Roman" w:hAnsi="Times New Roman"/>
          <w:color w:val="000000"/>
          <w:spacing w:val="-3"/>
          <w:sz w:val="28"/>
          <w:szCs w:val="28"/>
        </w:rPr>
        <w:t>Расходы на обеспечение инвалидов ТСР за 9 месяцев 2021 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ода составили 162,8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млн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руб. </w:t>
      </w:r>
      <w:r w:rsidRPr="00EC3154">
        <w:rPr>
          <w:rFonts w:ascii="Times New Roman" w:hAnsi="Times New Roman"/>
          <w:color w:val="000000"/>
          <w:spacing w:val="-3"/>
          <w:sz w:val="28"/>
          <w:szCs w:val="28"/>
        </w:rPr>
        <w:t>Из них: 138,1 млн руб. израсходованы на обеспечение инвалидов ТСР,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EC3154">
        <w:rPr>
          <w:rFonts w:ascii="Times New Roman" w:hAnsi="Times New Roman"/>
          <w:color w:val="000000"/>
          <w:spacing w:val="-3"/>
          <w:sz w:val="28"/>
          <w:szCs w:val="28"/>
        </w:rPr>
        <w:t xml:space="preserve"> 24,7 млн руб. на выплату компенсации.</w:t>
      </w:r>
    </w:p>
    <w:p w:rsidR="00BB4449" w:rsidRPr="00EC3154" w:rsidRDefault="00BB4449" w:rsidP="00DD624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ab/>
        <w:t>При этом инвалидам выдано</w:t>
      </w:r>
      <w:r w:rsidRPr="00EC3154">
        <w:rPr>
          <w:rFonts w:ascii="Times New Roman" w:hAnsi="Times New Roman"/>
          <w:color w:val="000000"/>
          <w:spacing w:val="-3"/>
          <w:sz w:val="28"/>
          <w:szCs w:val="28"/>
        </w:rPr>
        <w:t xml:space="preserve"> почти 2,1 </w:t>
      </w:r>
      <w:proofErr w:type="gramStart"/>
      <w:r w:rsidRPr="00EC3154">
        <w:rPr>
          <w:rFonts w:ascii="Times New Roman" w:hAnsi="Times New Roman"/>
          <w:color w:val="000000"/>
          <w:spacing w:val="-3"/>
          <w:sz w:val="28"/>
          <w:szCs w:val="28"/>
        </w:rPr>
        <w:t>млн</w:t>
      </w:r>
      <w:proofErr w:type="gramEnd"/>
      <w:r w:rsidRPr="00EC3154">
        <w:rPr>
          <w:rFonts w:ascii="Times New Roman" w:hAnsi="Times New Roman"/>
          <w:color w:val="000000"/>
          <w:spacing w:val="-3"/>
          <w:sz w:val="28"/>
          <w:szCs w:val="28"/>
        </w:rPr>
        <w:t xml:space="preserve"> штук различных изделий, что на 11,1 тыс. штук больше чем за аналогичный период 2020 г.  </w:t>
      </w:r>
    </w:p>
    <w:p w:rsidR="00BB4449" w:rsidRPr="00EC3154" w:rsidRDefault="00BB4449" w:rsidP="00DD624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C3154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Общее количество получателей ТСР за 9 месяцев 2021 г. составило 11,3 тыс. человек, а за аналогичный период 2020 года – 11,2 тыс. человек. </w:t>
      </w:r>
    </w:p>
    <w:p w:rsidR="00BB4449" w:rsidRPr="00B031E7" w:rsidRDefault="00BB4449" w:rsidP="00234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B031E7">
        <w:rPr>
          <w:rFonts w:ascii="Times New Roman" w:hAnsi="Times New Roman"/>
          <w:sz w:val="28"/>
          <w:szCs w:val="28"/>
        </w:rPr>
        <w:t>в Липецкой области действуют 13 пунктов проката технич</w:t>
      </w:r>
      <w:r w:rsidRPr="00B031E7">
        <w:rPr>
          <w:rFonts w:ascii="Times New Roman" w:hAnsi="Times New Roman"/>
          <w:sz w:val="28"/>
          <w:szCs w:val="28"/>
        </w:rPr>
        <w:t>е</w:t>
      </w:r>
      <w:r w:rsidRPr="00B031E7">
        <w:rPr>
          <w:rFonts w:ascii="Times New Roman" w:hAnsi="Times New Roman"/>
          <w:sz w:val="28"/>
          <w:szCs w:val="28"/>
        </w:rPr>
        <w:t>ских средств реабилитации, созданных при территориальных центр</w:t>
      </w:r>
      <w:r>
        <w:rPr>
          <w:rFonts w:ascii="Times New Roman" w:hAnsi="Times New Roman"/>
          <w:sz w:val="28"/>
          <w:szCs w:val="28"/>
        </w:rPr>
        <w:t>ах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защиты населения для</w:t>
      </w:r>
      <w:r w:rsidRPr="00B031E7">
        <w:rPr>
          <w:rFonts w:ascii="Times New Roman" w:hAnsi="Times New Roman"/>
          <w:sz w:val="28"/>
          <w:szCs w:val="28"/>
        </w:rPr>
        <w:t xml:space="preserve"> обеспечения на платных условиях ТСР лиц, време</w:t>
      </w:r>
      <w:r w:rsidRPr="00B031E7">
        <w:rPr>
          <w:rFonts w:ascii="Times New Roman" w:hAnsi="Times New Roman"/>
          <w:sz w:val="28"/>
          <w:szCs w:val="28"/>
        </w:rPr>
        <w:t>н</w:t>
      </w:r>
      <w:r w:rsidRPr="00B031E7">
        <w:rPr>
          <w:rFonts w:ascii="Times New Roman" w:hAnsi="Times New Roman"/>
          <w:sz w:val="28"/>
          <w:szCs w:val="28"/>
        </w:rPr>
        <w:t>но нуждающихся в средствах реабилитации</w:t>
      </w:r>
      <w:r>
        <w:rPr>
          <w:rFonts w:ascii="Times New Roman" w:hAnsi="Times New Roman"/>
          <w:sz w:val="28"/>
          <w:szCs w:val="28"/>
        </w:rPr>
        <w:t>.</w:t>
      </w:r>
      <w:r w:rsidRPr="00B0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4449" w:rsidRPr="00B031E7" w:rsidRDefault="00BB4449" w:rsidP="00234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Пункты проката, насчитывают </w:t>
      </w:r>
      <w:r w:rsidRPr="00B031E7">
        <w:rPr>
          <w:rFonts w:ascii="Times New Roman" w:hAnsi="Times New Roman"/>
          <w:sz w:val="28"/>
          <w:szCs w:val="28"/>
        </w:rPr>
        <w:t xml:space="preserve">более 400 единиц средств реабилитации, в том числе: кресла-коляски различных моделей, многофункциональные кровати (с санитарным оснащением, с функцией </w:t>
      </w:r>
      <w:proofErr w:type="spellStart"/>
      <w:r w:rsidRPr="00B031E7">
        <w:rPr>
          <w:rFonts w:ascii="Times New Roman" w:hAnsi="Times New Roman"/>
          <w:sz w:val="28"/>
          <w:szCs w:val="28"/>
        </w:rPr>
        <w:t>кардио</w:t>
      </w:r>
      <w:proofErr w:type="spellEnd"/>
      <w:r w:rsidRPr="00B031E7">
        <w:rPr>
          <w:rFonts w:ascii="Times New Roman" w:hAnsi="Times New Roman"/>
          <w:sz w:val="28"/>
          <w:szCs w:val="28"/>
        </w:rPr>
        <w:t xml:space="preserve">-кресла, с переворачивающим устройством), </w:t>
      </w:r>
      <w:proofErr w:type="spellStart"/>
      <w:r w:rsidRPr="00B031E7">
        <w:rPr>
          <w:rFonts w:ascii="Times New Roman" w:hAnsi="Times New Roman"/>
          <w:sz w:val="28"/>
          <w:szCs w:val="28"/>
        </w:rPr>
        <w:t>противопролежневые</w:t>
      </w:r>
      <w:proofErr w:type="spellEnd"/>
      <w:r w:rsidRPr="00B031E7">
        <w:rPr>
          <w:rFonts w:ascii="Times New Roman" w:hAnsi="Times New Roman"/>
          <w:sz w:val="28"/>
          <w:szCs w:val="28"/>
        </w:rPr>
        <w:t xml:space="preserve"> матрасы, </w:t>
      </w:r>
      <w:proofErr w:type="spellStart"/>
      <w:r w:rsidRPr="00B031E7">
        <w:rPr>
          <w:rFonts w:ascii="Times New Roman" w:hAnsi="Times New Roman"/>
          <w:sz w:val="28"/>
          <w:szCs w:val="28"/>
        </w:rPr>
        <w:t>подкатные</w:t>
      </w:r>
      <w:proofErr w:type="spellEnd"/>
      <w:r w:rsidRPr="00B031E7">
        <w:rPr>
          <w:rFonts w:ascii="Times New Roman" w:hAnsi="Times New Roman"/>
          <w:sz w:val="28"/>
          <w:szCs w:val="28"/>
        </w:rPr>
        <w:t xml:space="preserve"> столики для кормл</w:t>
      </w:r>
      <w:r w:rsidRPr="00B031E7">
        <w:rPr>
          <w:rFonts w:ascii="Times New Roman" w:hAnsi="Times New Roman"/>
          <w:sz w:val="28"/>
          <w:szCs w:val="28"/>
        </w:rPr>
        <w:t>е</w:t>
      </w:r>
      <w:r w:rsidRPr="00B031E7">
        <w:rPr>
          <w:rFonts w:ascii="Times New Roman" w:hAnsi="Times New Roman"/>
          <w:sz w:val="28"/>
          <w:szCs w:val="28"/>
        </w:rPr>
        <w:t xml:space="preserve">ния лежачих больных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1E7">
        <w:rPr>
          <w:rFonts w:ascii="Times New Roman" w:hAnsi="Times New Roman"/>
          <w:sz w:val="28"/>
          <w:szCs w:val="28"/>
        </w:rPr>
        <w:t>и многое другое.</w:t>
      </w:r>
    </w:p>
    <w:p w:rsidR="00BB4449" w:rsidRPr="00B031E7" w:rsidRDefault="00BB4449" w:rsidP="00234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031E7">
        <w:rPr>
          <w:rFonts w:ascii="Times New Roman" w:hAnsi="Times New Roman"/>
          <w:sz w:val="28"/>
          <w:szCs w:val="28"/>
        </w:rPr>
        <w:t>ля оптимизации процесса оформления услуги проката, на сайте центра социальной защиты населения Л</w:t>
      </w:r>
      <w:r>
        <w:rPr>
          <w:rFonts w:ascii="Times New Roman" w:hAnsi="Times New Roman"/>
          <w:sz w:val="28"/>
          <w:szCs w:val="28"/>
        </w:rPr>
        <w:t>ипецкой области (www.soc48) создан</w:t>
      </w:r>
      <w:r w:rsidRPr="00B031E7">
        <w:rPr>
          <w:rFonts w:ascii="Times New Roman" w:hAnsi="Times New Roman"/>
          <w:sz w:val="28"/>
          <w:szCs w:val="28"/>
        </w:rPr>
        <w:t xml:space="preserve"> раздел «Прокат тех</w:t>
      </w:r>
      <w:r>
        <w:rPr>
          <w:rFonts w:ascii="Times New Roman" w:hAnsi="Times New Roman"/>
          <w:sz w:val="28"/>
          <w:szCs w:val="28"/>
        </w:rPr>
        <w:t xml:space="preserve">нических средств реабилитации».  </w:t>
      </w:r>
    </w:p>
    <w:p w:rsidR="00BB4449" w:rsidRDefault="00BB4449" w:rsidP="00234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 xml:space="preserve">С начала </w:t>
      </w:r>
      <w:r>
        <w:rPr>
          <w:rFonts w:ascii="Times New Roman" w:hAnsi="Times New Roman"/>
          <w:sz w:val="28"/>
          <w:szCs w:val="28"/>
        </w:rPr>
        <w:t xml:space="preserve">2021 </w:t>
      </w:r>
      <w:r w:rsidRPr="00B031E7">
        <w:rPr>
          <w:rFonts w:ascii="Times New Roman" w:hAnsi="Times New Roman"/>
          <w:sz w:val="28"/>
          <w:szCs w:val="28"/>
        </w:rPr>
        <w:t>года услугами пунктов проката воспользовались 957 чел</w:t>
      </w:r>
      <w:r w:rsidRPr="00B031E7">
        <w:rPr>
          <w:rFonts w:ascii="Times New Roman" w:hAnsi="Times New Roman"/>
          <w:sz w:val="28"/>
          <w:szCs w:val="28"/>
        </w:rPr>
        <w:t>о</w:t>
      </w:r>
      <w:r w:rsidRPr="00B031E7">
        <w:rPr>
          <w:rFonts w:ascii="Times New Roman" w:hAnsi="Times New Roman"/>
          <w:sz w:val="28"/>
          <w:szCs w:val="28"/>
        </w:rPr>
        <w:t>век, выдано в прокат 1098 ТСР.</w:t>
      </w:r>
    </w:p>
    <w:p w:rsidR="00BB4449" w:rsidRDefault="00BB4449" w:rsidP="00234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 xml:space="preserve">С целью формирования системы комплексной реабилитации и </w:t>
      </w:r>
      <w:proofErr w:type="spellStart"/>
      <w:r w:rsidRPr="00B031E7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B031E7">
        <w:rPr>
          <w:rFonts w:ascii="Times New Roman" w:hAnsi="Times New Roman"/>
          <w:sz w:val="28"/>
          <w:szCs w:val="28"/>
        </w:rPr>
        <w:t xml:space="preserve"> инвалидов в 2020 году на базе ОГБУ «Центр реабилитации инвалидов и пож</w:t>
      </w:r>
      <w:r w:rsidRPr="00B031E7">
        <w:rPr>
          <w:rFonts w:ascii="Times New Roman" w:hAnsi="Times New Roman"/>
          <w:sz w:val="28"/>
          <w:szCs w:val="28"/>
        </w:rPr>
        <w:t>и</w:t>
      </w:r>
      <w:r w:rsidRPr="00B031E7">
        <w:rPr>
          <w:rFonts w:ascii="Times New Roman" w:hAnsi="Times New Roman"/>
          <w:sz w:val="28"/>
          <w:szCs w:val="28"/>
        </w:rPr>
        <w:t>лых людей «Сосновый бор» открыто новое отделение «Ресурсный центр для инвалидов».</w:t>
      </w:r>
    </w:p>
    <w:p w:rsidR="00BB4449" w:rsidRDefault="00BB4449" w:rsidP="00595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>Ресурсный центр осуществляет 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1E7">
        <w:rPr>
          <w:rFonts w:ascii="Times New Roman" w:hAnsi="Times New Roman"/>
          <w:sz w:val="28"/>
          <w:szCs w:val="28"/>
        </w:rPr>
        <w:t>с медицинскими организ</w:t>
      </w:r>
      <w:r w:rsidRPr="00B031E7">
        <w:rPr>
          <w:rFonts w:ascii="Times New Roman" w:hAnsi="Times New Roman"/>
          <w:sz w:val="28"/>
          <w:szCs w:val="28"/>
        </w:rPr>
        <w:t>а</w:t>
      </w:r>
      <w:r w:rsidRPr="00B031E7">
        <w:rPr>
          <w:rFonts w:ascii="Times New Roman" w:hAnsi="Times New Roman"/>
          <w:sz w:val="28"/>
          <w:szCs w:val="28"/>
        </w:rPr>
        <w:t>циями, центрами социальной защиты 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1E7">
        <w:rPr>
          <w:rFonts w:ascii="Times New Roman" w:hAnsi="Times New Roman"/>
          <w:sz w:val="28"/>
          <w:szCs w:val="28"/>
        </w:rPr>
        <w:t>центрами занятости,  образ</w:t>
      </w:r>
      <w:r w:rsidRPr="00B031E7">
        <w:rPr>
          <w:rFonts w:ascii="Times New Roman" w:hAnsi="Times New Roman"/>
          <w:sz w:val="28"/>
          <w:szCs w:val="28"/>
        </w:rPr>
        <w:t>о</w:t>
      </w:r>
      <w:r w:rsidRPr="00B031E7">
        <w:rPr>
          <w:rFonts w:ascii="Times New Roman" w:hAnsi="Times New Roman"/>
          <w:sz w:val="28"/>
          <w:szCs w:val="28"/>
        </w:rPr>
        <w:t>вательными организациями,  учреждениями МСЭ, ФСС, ПФР, общественными организациями инвалидов.</w:t>
      </w:r>
    </w:p>
    <w:p w:rsidR="00BB4449" w:rsidRDefault="00BB4449" w:rsidP="0026216F">
      <w:pPr>
        <w:spacing w:after="0" w:line="240" w:lineRule="auto"/>
        <w:ind w:firstLine="651"/>
        <w:jc w:val="both"/>
        <w:rPr>
          <w:rFonts w:ascii="Times New Roman" w:hAnsi="Times New Roman"/>
          <w:sz w:val="28"/>
          <w:szCs w:val="28"/>
        </w:rPr>
      </w:pPr>
      <w:r w:rsidRPr="00595599">
        <w:rPr>
          <w:rFonts w:ascii="Times New Roman" w:hAnsi="Times New Roman"/>
          <w:sz w:val="28"/>
          <w:szCs w:val="28"/>
        </w:rPr>
        <w:t>Памятки о работе ресурсного центра направлены в ФКУ ГБ МСЭ по Л</w:t>
      </w:r>
      <w:r w:rsidRPr="00595599">
        <w:rPr>
          <w:rFonts w:ascii="Times New Roman" w:hAnsi="Times New Roman"/>
          <w:sz w:val="28"/>
          <w:szCs w:val="28"/>
        </w:rPr>
        <w:t>и</w:t>
      </w:r>
      <w:r w:rsidRPr="00595599">
        <w:rPr>
          <w:rFonts w:ascii="Times New Roman" w:hAnsi="Times New Roman"/>
          <w:sz w:val="28"/>
          <w:szCs w:val="28"/>
        </w:rPr>
        <w:t>пецкой области, центры социальной защиты населения.</w:t>
      </w:r>
    </w:p>
    <w:p w:rsidR="00BB4449" w:rsidRPr="00595599" w:rsidRDefault="00BB4449" w:rsidP="0026216F">
      <w:pPr>
        <w:spacing w:after="0" w:line="240" w:lineRule="auto"/>
        <w:ind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Реабилитационные </w:t>
      </w:r>
      <w:r w:rsidRPr="00592AC9">
        <w:rPr>
          <w:rFonts w:ascii="Times New Roman" w:hAnsi="Times New Roman"/>
          <w:sz w:val="28"/>
          <w:szCs w:val="28"/>
        </w:rPr>
        <w:t xml:space="preserve">мероприятия направлены на </w:t>
      </w:r>
      <w:r>
        <w:rPr>
          <w:rFonts w:ascii="Times New Roman" w:hAnsi="Times New Roman"/>
          <w:sz w:val="28"/>
          <w:szCs w:val="28"/>
        </w:rPr>
        <w:t>лиц</w:t>
      </w:r>
      <w:r w:rsidRPr="00592AC9">
        <w:rPr>
          <w:rFonts w:ascii="Times New Roman" w:hAnsi="Times New Roman"/>
          <w:sz w:val="28"/>
          <w:szCs w:val="28"/>
        </w:rPr>
        <w:t xml:space="preserve"> с инвалидностью, проживающих в домашних условиях</w:t>
      </w:r>
      <w:r>
        <w:rPr>
          <w:rFonts w:ascii="Times New Roman" w:hAnsi="Times New Roman"/>
          <w:sz w:val="28"/>
          <w:szCs w:val="28"/>
        </w:rPr>
        <w:t xml:space="preserve">, и лиц с </w:t>
      </w:r>
      <w:r w:rsidRPr="00592AC9">
        <w:rPr>
          <w:rFonts w:ascii="Times New Roman" w:hAnsi="Times New Roman"/>
          <w:sz w:val="28"/>
          <w:szCs w:val="28"/>
        </w:rPr>
        <w:t xml:space="preserve"> инвалидностью, проживающи</w:t>
      </w:r>
      <w:r>
        <w:rPr>
          <w:rFonts w:ascii="Times New Roman" w:hAnsi="Times New Roman"/>
          <w:sz w:val="28"/>
          <w:szCs w:val="28"/>
        </w:rPr>
        <w:t>х</w:t>
      </w:r>
      <w:r w:rsidRPr="00592AC9">
        <w:rPr>
          <w:rFonts w:ascii="Times New Roman" w:hAnsi="Times New Roman"/>
          <w:sz w:val="28"/>
          <w:szCs w:val="28"/>
        </w:rPr>
        <w:t xml:space="preserve"> в стационарных учреждениях социального обслуживания.</w:t>
      </w:r>
    </w:p>
    <w:p w:rsidR="00BB4449" w:rsidRPr="0026216F" w:rsidRDefault="00BB4449" w:rsidP="0026216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26216F">
        <w:rPr>
          <w:rFonts w:ascii="Times New Roman" w:hAnsi="Times New Roman"/>
          <w:sz w:val="28"/>
          <w:szCs w:val="28"/>
        </w:rPr>
        <w:t>В системе социальной защиты 13 стационарных организаций социального обслуживания, в том числе:</w:t>
      </w:r>
    </w:p>
    <w:p w:rsidR="00BB4449" w:rsidRPr="0026216F" w:rsidRDefault="00BB4449" w:rsidP="0026216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26216F">
        <w:rPr>
          <w:rFonts w:ascii="Times New Roman" w:hAnsi="Times New Roman"/>
          <w:sz w:val="28"/>
          <w:szCs w:val="28"/>
        </w:rPr>
        <w:t>-  8 учреждений психоневрологического типа;</w:t>
      </w:r>
    </w:p>
    <w:p w:rsidR="00BB4449" w:rsidRPr="0026216F" w:rsidRDefault="00BB4449" w:rsidP="0026216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дома</w:t>
      </w:r>
      <w:r w:rsidRPr="0026216F">
        <w:rPr>
          <w:rFonts w:ascii="Times New Roman" w:hAnsi="Times New Roman"/>
          <w:sz w:val="28"/>
          <w:szCs w:val="28"/>
        </w:rPr>
        <w:t>-интерната общего профиля для престарелых и инвалидов;</w:t>
      </w:r>
    </w:p>
    <w:p w:rsidR="00BB4449" w:rsidRPr="0026216F" w:rsidRDefault="00BB4449" w:rsidP="0026216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26216F">
        <w:rPr>
          <w:rFonts w:ascii="Times New Roman" w:hAnsi="Times New Roman"/>
          <w:sz w:val="28"/>
          <w:szCs w:val="28"/>
        </w:rPr>
        <w:t>- 1 геронтологический центр;</w:t>
      </w:r>
    </w:p>
    <w:p w:rsidR="00BB4449" w:rsidRPr="0026216F" w:rsidRDefault="00BB4449" w:rsidP="0026216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26216F">
        <w:rPr>
          <w:rFonts w:ascii="Times New Roman" w:hAnsi="Times New Roman"/>
          <w:sz w:val="28"/>
          <w:szCs w:val="28"/>
        </w:rPr>
        <w:t>- 1 центр реабилитации инвалидов и пожилых людей;</w:t>
      </w:r>
    </w:p>
    <w:p w:rsidR="00BB4449" w:rsidRPr="0026216F" w:rsidRDefault="00BB4449" w:rsidP="0026216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26216F">
        <w:rPr>
          <w:rFonts w:ascii="Times New Roman" w:hAnsi="Times New Roman"/>
          <w:sz w:val="28"/>
          <w:szCs w:val="28"/>
        </w:rPr>
        <w:t>- 1 реабилитационный центр для детей и подростков с ограниченными возможностями.</w:t>
      </w:r>
    </w:p>
    <w:p w:rsidR="00BB4449" w:rsidRDefault="00BB4449" w:rsidP="0026216F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26216F">
        <w:rPr>
          <w:rFonts w:ascii="Times New Roman" w:hAnsi="Times New Roman"/>
          <w:sz w:val="28"/>
          <w:szCs w:val="28"/>
        </w:rPr>
        <w:t>Каждый клиент с инвалидностью в стационарных учреждениях имеет ра</w:t>
      </w:r>
      <w:r w:rsidRPr="0026216F">
        <w:rPr>
          <w:rFonts w:ascii="Times New Roman" w:hAnsi="Times New Roman"/>
          <w:sz w:val="28"/>
          <w:szCs w:val="28"/>
        </w:rPr>
        <w:t>з</w:t>
      </w:r>
      <w:r w:rsidRPr="0026216F">
        <w:rPr>
          <w:rFonts w:ascii="Times New Roman" w:hAnsi="Times New Roman"/>
          <w:sz w:val="28"/>
          <w:szCs w:val="28"/>
        </w:rPr>
        <w:t>работанную индивидуальную программу реаби</w:t>
      </w:r>
      <w:r>
        <w:rPr>
          <w:rFonts w:ascii="Times New Roman" w:hAnsi="Times New Roman"/>
          <w:sz w:val="28"/>
          <w:szCs w:val="28"/>
        </w:rPr>
        <w:t xml:space="preserve">литации 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 инвалида и обеспечивается необходимыми</w:t>
      </w:r>
      <w:r w:rsidRPr="0026216F">
        <w:rPr>
          <w:rFonts w:ascii="Times New Roman" w:hAnsi="Times New Roman"/>
          <w:sz w:val="28"/>
          <w:szCs w:val="28"/>
        </w:rPr>
        <w:t xml:space="preserve"> средствами реабилитации.</w:t>
      </w:r>
    </w:p>
    <w:p w:rsidR="00BB4449" w:rsidRPr="00B031E7" w:rsidRDefault="00BB4449" w:rsidP="002621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lastRenderedPageBreak/>
        <w:t>Ведущими учреждениями по предоставлению услуг по комплексной реаб</w:t>
      </w:r>
      <w:r w:rsidRPr="00B031E7">
        <w:rPr>
          <w:rFonts w:ascii="Times New Roman" w:hAnsi="Times New Roman"/>
          <w:sz w:val="28"/>
          <w:szCs w:val="28"/>
        </w:rPr>
        <w:t>и</w:t>
      </w:r>
      <w:r w:rsidRPr="00B031E7">
        <w:rPr>
          <w:rFonts w:ascii="Times New Roman" w:hAnsi="Times New Roman"/>
          <w:sz w:val="28"/>
          <w:szCs w:val="28"/>
        </w:rPr>
        <w:t>литации инвалидов и детей-инвалидов среди стационарных учреждений соц</w:t>
      </w:r>
      <w:r w:rsidRPr="00B031E7">
        <w:rPr>
          <w:rFonts w:ascii="Times New Roman" w:hAnsi="Times New Roman"/>
          <w:sz w:val="28"/>
          <w:szCs w:val="28"/>
        </w:rPr>
        <w:t>и</w:t>
      </w:r>
      <w:r w:rsidRPr="00B031E7">
        <w:rPr>
          <w:rFonts w:ascii="Times New Roman" w:hAnsi="Times New Roman"/>
          <w:sz w:val="28"/>
          <w:szCs w:val="28"/>
        </w:rPr>
        <w:t>ального обслуживания являются ОГБУ «Центр реабилитации инвалидов и п</w:t>
      </w:r>
      <w:r w:rsidRPr="00B031E7">
        <w:rPr>
          <w:rFonts w:ascii="Times New Roman" w:hAnsi="Times New Roman"/>
          <w:sz w:val="28"/>
          <w:szCs w:val="28"/>
        </w:rPr>
        <w:t>о</w:t>
      </w:r>
      <w:r w:rsidRPr="00B031E7">
        <w:rPr>
          <w:rFonts w:ascii="Times New Roman" w:hAnsi="Times New Roman"/>
          <w:sz w:val="28"/>
          <w:szCs w:val="28"/>
        </w:rPr>
        <w:t>жилых людей «Сосновый бор» и ОГБУ «Реабилитационный центр для детей и подростков с ограниченными возможностями «Седьмой Лепесток».</w:t>
      </w:r>
    </w:p>
    <w:p w:rsidR="00BB4449" w:rsidRPr="00B031E7" w:rsidRDefault="00BB4449" w:rsidP="002621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1E7">
        <w:rPr>
          <w:rFonts w:ascii="Times New Roman" w:hAnsi="Times New Roman"/>
          <w:sz w:val="28"/>
          <w:szCs w:val="28"/>
        </w:rPr>
        <w:t>В центре реабилитации «Сосновый бор» реализуются мероприятия по  ко</w:t>
      </w:r>
      <w:r w:rsidRPr="00B031E7">
        <w:rPr>
          <w:rFonts w:ascii="Times New Roman" w:hAnsi="Times New Roman"/>
          <w:sz w:val="28"/>
          <w:szCs w:val="28"/>
        </w:rPr>
        <w:t>м</w:t>
      </w:r>
      <w:r w:rsidRPr="00B031E7">
        <w:rPr>
          <w:rFonts w:ascii="Times New Roman" w:hAnsi="Times New Roman"/>
          <w:sz w:val="28"/>
          <w:szCs w:val="28"/>
        </w:rPr>
        <w:t>плексной реабилитации, включающие социально-педагогическую, социально-психологическую, социокультурную реабилитацию,  социально-бытовую ада</w:t>
      </w:r>
      <w:r w:rsidRPr="00B031E7">
        <w:rPr>
          <w:rFonts w:ascii="Times New Roman" w:hAnsi="Times New Roman"/>
          <w:sz w:val="28"/>
          <w:szCs w:val="28"/>
        </w:rPr>
        <w:t>п</w:t>
      </w:r>
      <w:r w:rsidRPr="00B031E7">
        <w:rPr>
          <w:rFonts w:ascii="Times New Roman" w:hAnsi="Times New Roman"/>
          <w:sz w:val="28"/>
          <w:szCs w:val="28"/>
        </w:rPr>
        <w:t>тацию, социально-средовую реабилитацию, профессиональное обучение,  м</w:t>
      </w:r>
      <w:r w:rsidRPr="00B031E7">
        <w:rPr>
          <w:rFonts w:ascii="Times New Roman" w:hAnsi="Times New Roman"/>
          <w:sz w:val="28"/>
          <w:szCs w:val="28"/>
        </w:rPr>
        <w:t>е</w:t>
      </w:r>
      <w:r w:rsidRPr="00B031E7">
        <w:rPr>
          <w:rFonts w:ascii="Times New Roman" w:hAnsi="Times New Roman"/>
          <w:sz w:val="28"/>
          <w:szCs w:val="28"/>
        </w:rPr>
        <w:t>дицинскую помощь.</w:t>
      </w:r>
      <w:proofErr w:type="gramEnd"/>
    </w:p>
    <w:p w:rsidR="00BB4449" w:rsidRPr="00B031E7" w:rsidRDefault="00BB4449" w:rsidP="0026216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 xml:space="preserve">В </w:t>
      </w:r>
      <w:r w:rsidRPr="00B031E7">
        <w:rPr>
          <w:rFonts w:ascii="Times New Roman" w:hAnsi="Times New Roman"/>
          <w:bCs/>
          <w:sz w:val="28"/>
          <w:szCs w:val="28"/>
        </w:rPr>
        <w:t>ОГБУ «Реабилитационный центр для детей и подростков с ограниченн</w:t>
      </w:r>
      <w:r w:rsidRPr="00B031E7">
        <w:rPr>
          <w:rFonts w:ascii="Times New Roman" w:hAnsi="Times New Roman"/>
          <w:bCs/>
          <w:sz w:val="28"/>
          <w:szCs w:val="28"/>
        </w:rPr>
        <w:t>ы</w:t>
      </w:r>
      <w:r w:rsidRPr="00B031E7">
        <w:rPr>
          <w:rFonts w:ascii="Times New Roman" w:hAnsi="Times New Roman"/>
          <w:bCs/>
          <w:sz w:val="28"/>
          <w:szCs w:val="28"/>
        </w:rPr>
        <w:t>ми возможностями «Седьмой лепесток» д</w:t>
      </w:r>
      <w:r w:rsidRPr="00B031E7">
        <w:rPr>
          <w:rFonts w:ascii="Times New Roman" w:hAnsi="Times New Roman"/>
          <w:sz w:val="28"/>
          <w:szCs w:val="28"/>
        </w:rPr>
        <w:t>ети-инвалиды переводятся из мед</w:t>
      </w:r>
      <w:r w:rsidRPr="00B031E7">
        <w:rPr>
          <w:rFonts w:ascii="Times New Roman" w:hAnsi="Times New Roman"/>
          <w:sz w:val="28"/>
          <w:szCs w:val="28"/>
        </w:rPr>
        <w:t>и</w:t>
      </w:r>
      <w:r w:rsidRPr="00B031E7">
        <w:rPr>
          <w:rFonts w:ascii="Times New Roman" w:hAnsi="Times New Roman"/>
          <w:sz w:val="28"/>
          <w:szCs w:val="28"/>
        </w:rPr>
        <w:t>цинской организации «Дом-ребенка» с 4 лет и находятся в учреждении до 23 лет.</w:t>
      </w:r>
    </w:p>
    <w:p w:rsidR="00BB4449" w:rsidRPr="00B031E7" w:rsidRDefault="00BB4449" w:rsidP="002621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>Общая численность воспитанников реабилитационного центра составляет 108 человек, в том числе 57 детей-инвалидов до 18 лет.</w:t>
      </w:r>
    </w:p>
    <w:p w:rsidR="00BB4449" w:rsidRPr="00B031E7" w:rsidRDefault="00BB4449" w:rsidP="002621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1E7">
        <w:rPr>
          <w:rFonts w:ascii="Times New Roman" w:hAnsi="Times New Roman"/>
          <w:sz w:val="28"/>
          <w:szCs w:val="28"/>
        </w:rPr>
        <w:t>В учреждении действуют 6 развивающих программ</w:t>
      </w:r>
      <w:r>
        <w:rPr>
          <w:rFonts w:ascii="Times New Roman" w:hAnsi="Times New Roman"/>
          <w:sz w:val="28"/>
          <w:szCs w:val="28"/>
        </w:rPr>
        <w:t>, 7 психолого-педагогических, 2</w:t>
      </w:r>
      <w:r w:rsidRPr="00B031E7">
        <w:rPr>
          <w:rFonts w:ascii="Times New Roman" w:hAnsi="Times New Roman"/>
          <w:sz w:val="28"/>
          <w:szCs w:val="28"/>
        </w:rPr>
        <w:t xml:space="preserve"> коррекционно-развивающих,  4 дополнительных индивид</w:t>
      </w:r>
      <w:r w:rsidRPr="00B031E7">
        <w:rPr>
          <w:rFonts w:ascii="Times New Roman" w:hAnsi="Times New Roman"/>
          <w:sz w:val="28"/>
          <w:szCs w:val="28"/>
        </w:rPr>
        <w:t>у</w:t>
      </w:r>
      <w:r w:rsidRPr="00B031E7">
        <w:rPr>
          <w:rFonts w:ascii="Times New Roman" w:hAnsi="Times New Roman"/>
          <w:sz w:val="28"/>
          <w:szCs w:val="28"/>
        </w:rPr>
        <w:t>альных программы развития и коррекции, индивидуальная программа сопр</w:t>
      </w:r>
      <w:r w:rsidRPr="00B031E7">
        <w:rPr>
          <w:rFonts w:ascii="Times New Roman" w:hAnsi="Times New Roman"/>
          <w:sz w:val="28"/>
          <w:szCs w:val="28"/>
        </w:rPr>
        <w:t>о</w:t>
      </w:r>
      <w:r w:rsidRPr="00B031E7">
        <w:rPr>
          <w:rFonts w:ascii="Times New Roman" w:hAnsi="Times New Roman"/>
          <w:sz w:val="28"/>
          <w:szCs w:val="28"/>
        </w:rPr>
        <w:t>вождения самостоятельного проживания, проект по сопровождаемому взросл</w:t>
      </w:r>
      <w:r w:rsidRPr="00B031E7">
        <w:rPr>
          <w:rFonts w:ascii="Times New Roman" w:hAnsi="Times New Roman"/>
          <w:sz w:val="28"/>
          <w:szCs w:val="28"/>
        </w:rPr>
        <w:t>е</w:t>
      </w:r>
      <w:r w:rsidRPr="00B031E7">
        <w:rPr>
          <w:rFonts w:ascii="Times New Roman" w:hAnsi="Times New Roman"/>
          <w:sz w:val="28"/>
          <w:szCs w:val="28"/>
        </w:rPr>
        <w:t>нию «СТАРТ», программа по развивающему уходу для детей с тяжелыми мн</w:t>
      </w:r>
      <w:r w:rsidRPr="00B031E7">
        <w:rPr>
          <w:rFonts w:ascii="Times New Roman" w:hAnsi="Times New Roman"/>
          <w:sz w:val="28"/>
          <w:szCs w:val="28"/>
        </w:rPr>
        <w:t>о</w:t>
      </w:r>
      <w:r w:rsidRPr="00B031E7">
        <w:rPr>
          <w:rFonts w:ascii="Times New Roman" w:hAnsi="Times New Roman"/>
          <w:sz w:val="28"/>
          <w:szCs w:val="28"/>
        </w:rPr>
        <w:t xml:space="preserve">жественными нарушениями развития, программа на основе метода базальной стимуляции, программа по </w:t>
      </w:r>
      <w:proofErr w:type="spellStart"/>
      <w:r w:rsidRPr="00B031E7">
        <w:rPr>
          <w:rFonts w:ascii="Times New Roman" w:hAnsi="Times New Roman"/>
          <w:sz w:val="28"/>
          <w:szCs w:val="28"/>
        </w:rPr>
        <w:t>оккупациональной</w:t>
      </w:r>
      <w:proofErr w:type="spellEnd"/>
      <w:r w:rsidRPr="00B031E7">
        <w:rPr>
          <w:rFonts w:ascii="Times New Roman" w:hAnsi="Times New Roman"/>
          <w:sz w:val="28"/>
          <w:szCs w:val="28"/>
        </w:rPr>
        <w:t xml:space="preserve"> терапии, программа социальной интеграции на базе учебной «тренировочной квартиры», программа по семе</w:t>
      </w:r>
      <w:r w:rsidRPr="00B031E7">
        <w:rPr>
          <w:rFonts w:ascii="Times New Roman" w:hAnsi="Times New Roman"/>
          <w:sz w:val="28"/>
          <w:szCs w:val="28"/>
        </w:rPr>
        <w:t>й</w:t>
      </w:r>
      <w:r w:rsidRPr="00B031E7">
        <w:rPr>
          <w:rFonts w:ascii="Times New Roman" w:hAnsi="Times New Roman"/>
          <w:sz w:val="28"/>
          <w:szCs w:val="28"/>
        </w:rPr>
        <w:t>ному воспитани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с разделом «Связь поколений».</w:t>
      </w:r>
    </w:p>
    <w:p w:rsidR="00BB4449" w:rsidRDefault="00BB4449" w:rsidP="00D749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>Дети, находящиеся в учреждении, обучаются в двух школах города Ельца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031E7">
        <w:rPr>
          <w:rFonts w:ascii="Times New Roman" w:hAnsi="Times New Roman"/>
          <w:sz w:val="28"/>
          <w:szCs w:val="28"/>
        </w:rPr>
        <w:t>Обучение проводится в очной</w:t>
      </w:r>
      <w:r>
        <w:rPr>
          <w:rFonts w:ascii="Times New Roman" w:hAnsi="Times New Roman"/>
          <w:sz w:val="28"/>
          <w:szCs w:val="28"/>
        </w:rPr>
        <w:t xml:space="preserve"> форме и индивидуально на дому.</w:t>
      </w:r>
    </w:p>
    <w:p w:rsidR="00BB4449" w:rsidRPr="00907572" w:rsidRDefault="00BB4449" w:rsidP="00592A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572">
        <w:rPr>
          <w:rFonts w:ascii="Times New Roman" w:hAnsi="Times New Roman"/>
          <w:sz w:val="28"/>
          <w:szCs w:val="28"/>
        </w:rPr>
        <w:t>В 2021 году в рамках региональной подпрограммы по комплексной реаб</w:t>
      </w:r>
      <w:r w:rsidRPr="00907572">
        <w:rPr>
          <w:rFonts w:ascii="Times New Roman" w:hAnsi="Times New Roman"/>
          <w:sz w:val="28"/>
          <w:szCs w:val="28"/>
        </w:rPr>
        <w:t>и</w:t>
      </w:r>
      <w:r w:rsidRPr="00907572">
        <w:rPr>
          <w:rFonts w:ascii="Times New Roman" w:hAnsi="Times New Roman"/>
          <w:sz w:val="28"/>
          <w:szCs w:val="28"/>
        </w:rPr>
        <w:t>литации инвалидов были предоставлены субсидии некоммерческим организ</w:t>
      </w:r>
      <w:r w:rsidRPr="00907572">
        <w:rPr>
          <w:rFonts w:ascii="Times New Roman" w:hAnsi="Times New Roman"/>
          <w:sz w:val="28"/>
          <w:szCs w:val="28"/>
        </w:rPr>
        <w:t>а</w:t>
      </w:r>
      <w:r w:rsidRPr="00907572">
        <w:rPr>
          <w:rFonts w:ascii="Times New Roman" w:hAnsi="Times New Roman"/>
          <w:sz w:val="28"/>
          <w:szCs w:val="28"/>
        </w:rPr>
        <w:t>циям на реализацию пяти социальных проектов, направленных на реабилит</w:t>
      </w:r>
      <w:r w:rsidRPr="00907572">
        <w:rPr>
          <w:rFonts w:ascii="Times New Roman" w:hAnsi="Times New Roman"/>
          <w:sz w:val="28"/>
          <w:szCs w:val="28"/>
        </w:rPr>
        <w:t>а</w:t>
      </w:r>
      <w:r w:rsidRPr="00907572">
        <w:rPr>
          <w:rFonts w:ascii="Times New Roman" w:hAnsi="Times New Roman"/>
          <w:sz w:val="28"/>
          <w:szCs w:val="28"/>
        </w:rPr>
        <w:t>цию инвалидов.</w:t>
      </w:r>
    </w:p>
    <w:p w:rsidR="00BB4449" w:rsidRPr="00D35104" w:rsidRDefault="00BB4449" w:rsidP="00D74954">
      <w:pPr>
        <w:spacing w:after="0" w:line="240" w:lineRule="auto"/>
        <w:ind w:firstLine="651"/>
        <w:jc w:val="both"/>
        <w:rPr>
          <w:rFonts w:ascii="Times New Roman" w:hAnsi="Times New Roman"/>
          <w:sz w:val="28"/>
          <w:szCs w:val="28"/>
        </w:rPr>
      </w:pPr>
      <w:r w:rsidRPr="00907572">
        <w:rPr>
          <w:rFonts w:ascii="Times New Roman" w:hAnsi="Times New Roman"/>
          <w:sz w:val="28"/>
          <w:szCs w:val="28"/>
        </w:rPr>
        <w:t>Субсидию получили: Липецкая областная общественная организация и</w:t>
      </w:r>
      <w:r w:rsidRPr="00907572">
        <w:rPr>
          <w:rFonts w:ascii="Times New Roman" w:hAnsi="Times New Roman"/>
          <w:sz w:val="28"/>
          <w:szCs w:val="28"/>
        </w:rPr>
        <w:t>н</w:t>
      </w:r>
      <w:r w:rsidRPr="00907572">
        <w:rPr>
          <w:rFonts w:ascii="Times New Roman" w:hAnsi="Times New Roman"/>
          <w:sz w:val="28"/>
          <w:szCs w:val="28"/>
        </w:rPr>
        <w:t>валидов «Параллели», «Федерация рыболовного спорта Липецкой области», Липецкая региональная общественная организация инвалидов войны в Афган</w:t>
      </w:r>
      <w:r w:rsidRPr="00907572">
        <w:rPr>
          <w:rFonts w:ascii="Times New Roman" w:hAnsi="Times New Roman"/>
          <w:sz w:val="28"/>
          <w:szCs w:val="28"/>
        </w:rPr>
        <w:t>и</w:t>
      </w:r>
      <w:r w:rsidRPr="00907572">
        <w:rPr>
          <w:rFonts w:ascii="Times New Roman" w:hAnsi="Times New Roman"/>
          <w:sz w:val="28"/>
          <w:szCs w:val="28"/>
        </w:rPr>
        <w:t>стане и военной травмы – «Инвалиды войны»,    Некоммерческий благотвор</w:t>
      </w:r>
      <w:r w:rsidRPr="00907572">
        <w:rPr>
          <w:rFonts w:ascii="Times New Roman" w:hAnsi="Times New Roman"/>
          <w:sz w:val="28"/>
          <w:szCs w:val="28"/>
        </w:rPr>
        <w:t>и</w:t>
      </w:r>
      <w:r w:rsidRPr="00907572">
        <w:rPr>
          <w:rFonts w:ascii="Times New Roman" w:hAnsi="Times New Roman"/>
          <w:sz w:val="28"/>
          <w:szCs w:val="28"/>
        </w:rPr>
        <w:t xml:space="preserve">тельный фонд «Дети и родители против рака,   </w:t>
      </w:r>
      <w:bookmarkStart w:id="0" w:name="_Hlk88818291"/>
      <w:r w:rsidRPr="00907572">
        <w:rPr>
          <w:rFonts w:ascii="Times New Roman" w:hAnsi="Times New Roman"/>
          <w:sz w:val="28"/>
          <w:szCs w:val="28"/>
        </w:rPr>
        <w:t>Липецкая региональная общ</w:t>
      </w:r>
      <w:r w:rsidRPr="00907572">
        <w:rPr>
          <w:rFonts w:ascii="Times New Roman" w:hAnsi="Times New Roman"/>
          <w:sz w:val="28"/>
          <w:szCs w:val="28"/>
        </w:rPr>
        <w:t>е</w:t>
      </w:r>
      <w:r w:rsidRPr="00907572">
        <w:rPr>
          <w:rFonts w:ascii="Times New Roman" w:hAnsi="Times New Roman"/>
          <w:sz w:val="28"/>
          <w:szCs w:val="28"/>
        </w:rPr>
        <w:t>ственная организация инвалидов «Школа Мастеров».</w:t>
      </w:r>
      <w:bookmarkEnd w:id="0"/>
      <w:r w:rsidRPr="009075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4449" w:rsidRPr="009C0747" w:rsidRDefault="00BB4449" w:rsidP="00003A02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t xml:space="preserve"> </w:t>
      </w:r>
      <w:r w:rsidRPr="009C0747">
        <w:rPr>
          <w:b w:val="0"/>
          <w:sz w:val="28"/>
          <w:szCs w:val="28"/>
        </w:rPr>
        <w:t>Значительная роль в вопросах реабилитации принадлежит медицинскими организациями, участвующими в реализации территориальной программы го</w:t>
      </w:r>
      <w:r w:rsidRPr="009C0747">
        <w:rPr>
          <w:b w:val="0"/>
          <w:sz w:val="28"/>
          <w:szCs w:val="28"/>
        </w:rPr>
        <w:t>с</w:t>
      </w:r>
      <w:r w:rsidRPr="009C0747">
        <w:rPr>
          <w:b w:val="0"/>
          <w:sz w:val="28"/>
          <w:szCs w:val="28"/>
        </w:rPr>
        <w:t>ударственных гарантий бесплатного оказания гражданам медицинской помощи.</w:t>
      </w:r>
    </w:p>
    <w:p w:rsidR="00BB4449" w:rsidRPr="00B031E7" w:rsidRDefault="00BB4449" w:rsidP="00B03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>Ежегодно в области проводится</w:t>
      </w:r>
      <w:r w:rsidRPr="00B031E7">
        <w:rPr>
          <w:rFonts w:ascii="Times New Roman" w:hAnsi="Times New Roman"/>
          <w:b/>
          <w:sz w:val="28"/>
          <w:szCs w:val="28"/>
        </w:rPr>
        <w:t xml:space="preserve"> </w:t>
      </w:r>
      <w:r w:rsidRPr="00B031E7">
        <w:rPr>
          <w:rFonts w:ascii="Times New Roman" w:hAnsi="Times New Roman"/>
          <w:sz w:val="28"/>
          <w:szCs w:val="28"/>
        </w:rPr>
        <w:t>углубленное диспансерное обследование</w:t>
      </w:r>
      <w:r w:rsidRPr="00B031E7">
        <w:rPr>
          <w:rFonts w:ascii="Times New Roman" w:hAnsi="Times New Roman"/>
          <w:b/>
          <w:sz w:val="28"/>
          <w:szCs w:val="28"/>
        </w:rPr>
        <w:t xml:space="preserve"> </w:t>
      </w:r>
      <w:r w:rsidRPr="00B031E7">
        <w:rPr>
          <w:rFonts w:ascii="Times New Roman" w:hAnsi="Times New Roman"/>
          <w:sz w:val="28"/>
          <w:szCs w:val="28"/>
        </w:rPr>
        <w:t xml:space="preserve">инвалидов с целью выявления различных заболеваний и </w:t>
      </w:r>
      <w:proofErr w:type="gramStart"/>
      <w:r w:rsidRPr="00B031E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031E7">
        <w:rPr>
          <w:rFonts w:ascii="Times New Roman" w:hAnsi="Times New Roman"/>
          <w:sz w:val="28"/>
          <w:szCs w:val="28"/>
        </w:rPr>
        <w:t xml:space="preserve"> провод</w:t>
      </w:r>
      <w:r w:rsidRPr="00B031E7">
        <w:rPr>
          <w:rFonts w:ascii="Times New Roman" w:hAnsi="Times New Roman"/>
          <w:sz w:val="28"/>
          <w:szCs w:val="28"/>
        </w:rPr>
        <w:t>и</w:t>
      </w:r>
      <w:r w:rsidRPr="00B031E7">
        <w:rPr>
          <w:rFonts w:ascii="Times New Roman" w:hAnsi="Times New Roman"/>
          <w:sz w:val="28"/>
          <w:szCs w:val="28"/>
        </w:rPr>
        <w:t xml:space="preserve">мым лечением. </w:t>
      </w:r>
    </w:p>
    <w:p w:rsidR="00BB4449" w:rsidRPr="00B031E7" w:rsidRDefault="00BB4449" w:rsidP="00B03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Только за </w:t>
      </w:r>
      <w:r w:rsidRPr="00B031E7">
        <w:rPr>
          <w:rFonts w:ascii="Times New Roman" w:hAnsi="Times New Roman"/>
          <w:sz w:val="28"/>
          <w:szCs w:val="28"/>
        </w:rPr>
        <w:t>10 месяцев 2021 года охвачены диспансерными осмотрами - 1339 ветерана, инвалида Великой Отечественной войны и других, приравне</w:t>
      </w:r>
      <w:r w:rsidRPr="00B031E7">
        <w:rPr>
          <w:rFonts w:ascii="Times New Roman" w:hAnsi="Times New Roman"/>
          <w:sz w:val="28"/>
          <w:szCs w:val="28"/>
        </w:rPr>
        <w:t>н</w:t>
      </w:r>
      <w:r w:rsidRPr="00B031E7">
        <w:rPr>
          <w:rFonts w:ascii="Times New Roman" w:hAnsi="Times New Roman"/>
          <w:sz w:val="28"/>
          <w:szCs w:val="28"/>
        </w:rPr>
        <w:t xml:space="preserve">ных к ним, льготных категорий населения, из них осмотрено на дому  – 1200 </w:t>
      </w:r>
      <w:r w:rsidRPr="00B031E7">
        <w:rPr>
          <w:rFonts w:ascii="Times New Roman" w:hAnsi="Times New Roman"/>
          <w:sz w:val="28"/>
          <w:szCs w:val="28"/>
        </w:rPr>
        <w:lastRenderedPageBreak/>
        <w:t>человек.  По результатам углубленного диспансерного обследования  для ка</w:t>
      </w:r>
      <w:r w:rsidRPr="00B031E7">
        <w:rPr>
          <w:rFonts w:ascii="Times New Roman" w:hAnsi="Times New Roman"/>
          <w:sz w:val="28"/>
          <w:szCs w:val="28"/>
        </w:rPr>
        <w:t>ж</w:t>
      </w:r>
      <w:r w:rsidRPr="00B031E7">
        <w:rPr>
          <w:rFonts w:ascii="Times New Roman" w:hAnsi="Times New Roman"/>
          <w:sz w:val="28"/>
          <w:szCs w:val="28"/>
        </w:rPr>
        <w:t>дого инвалида (ветерана) разрабатывается комплексный план лечебно-оздоровительных мероприятий, определяется потребность в амбулаторном, стационарном, санаторно-курортном лечении.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031E7">
        <w:rPr>
          <w:rFonts w:ascii="Times New Roman" w:hAnsi="Times New Roman"/>
          <w:sz w:val="28"/>
          <w:szCs w:val="28"/>
        </w:rPr>
        <w:t>По результатам диспансериз</w:t>
      </w:r>
      <w:r w:rsidRPr="00B031E7">
        <w:rPr>
          <w:rFonts w:ascii="Times New Roman" w:hAnsi="Times New Roman"/>
          <w:sz w:val="28"/>
          <w:szCs w:val="28"/>
        </w:rPr>
        <w:t>а</w:t>
      </w:r>
      <w:r w:rsidRPr="00B031E7">
        <w:rPr>
          <w:rFonts w:ascii="Times New Roman" w:hAnsi="Times New Roman"/>
          <w:sz w:val="28"/>
          <w:szCs w:val="28"/>
        </w:rPr>
        <w:t>ции для каждого инвалида (ветерана) разработаны меры реабилитации, назн</w:t>
      </w:r>
      <w:r w:rsidRPr="00B031E7">
        <w:rPr>
          <w:rFonts w:ascii="Times New Roman" w:hAnsi="Times New Roman"/>
          <w:sz w:val="28"/>
          <w:szCs w:val="28"/>
        </w:rPr>
        <w:t>а</w:t>
      </w:r>
      <w:r w:rsidRPr="00B031E7">
        <w:rPr>
          <w:rFonts w:ascii="Times New Roman" w:hAnsi="Times New Roman"/>
          <w:sz w:val="28"/>
          <w:szCs w:val="28"/>
        </w:rPr>
        <w:t>чено соответствующее  лечение в условиях круглосуточного и дневного стац</w:t>
      </w:r>
      <w:r w:rsidRPr="00B031E7">
        <w:rPr>
          <w:rFonts w:ascii="Times New Roman" w:hAnsi="Times New Roman"/>
          <w:sz w:val="28"/>
          <w:szCs w:val="28"/>
        </w:rPr>
        <w:t>и</w:t>
      </w:r>
      <w:r w:rsidRPr="00B031E7">
        <w:rPr>
          <w:rFonts w:ascii="Times New Roman" w:hAnsi="Times New Roman"/>
          <w:sz w:val="28"/>
          <w:szCs w:val="28"/>
        </w:rPr>
        <w:t>онаров, санаторно-курортное лечение.</w:t>
      </w:r>
    </w:p>
    <w:p w:rsidR="00BB4449" w:rsidRPr="00B031E7" w:rsidRDefault="00BB4449" w:rsidP="00234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>Для удобства пожилых пациентов и максимального приближения мед</w:t>
      </w:r>
      <w:r w:rsidRPr="00B031E7">
        <w:rPr>
          <w:rFonts w:ascii="Times New Roman" w:hAnsi="Times New Roman"/>
          <w:sz w:val="28"/>
          <w:szCs w:val="28"/>
        </w:rPr>
        <w:t>и</w:t>
      </w:r>
      <w:r w:rsidRPr="00B031E7">
        <w:rPr>
          <w:rFonts w:ascii="Times New Roman" w:hAnsi="Times New Roman"/>
          <w:sz w:val="28"/>
          <w:szCs w:val="28"/>
        </w:rPr>
        <w:t>цинской помощи к населению исп</w:t>
      </w:r>
      <w:r>
        <w:rPr>
          <w:rFonts w:ascii="Times New Roman" w:hAnsi="Times New Roman"/>
          <w:sz w:val="28"/>
          <w:szCs w:val="28"/>
        </w:rPr>
        <w:t>ользуются выездные формы работы с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зованием необходимого медицинского оборудования,</w:t>
      </w:r>
      <w:r w:rsidRPr="00B031E7">
        <w:rPr>
          <w:rFonts w:ascii="Times New Roman" w:hAnsi="Times New Roman"/>
          <w:sz w:val="28"/>
          <w:szCs w:val="28"/>
        </w:rPr>
        <w:t xml:space="preserve"> что позволяет осущ</w:t>
      </w:r>
      <w:r w:rsidRPr="00B031E7">
        <w:rPr>
          <w:rFonts w:ascii="Times New Roman" w:hAnsi="Times New Roman"/>
          <w:sz w:val="28"/>
          <w:szCs w:val="28"/>
        </w:rPr>
        <w:t>е</w:t>
      </w:r>
      <w:r w:rsidRPr="00B031E7">
        <w:rPr>
          <w:rFonts w:ascii="Times New Roman" w:hAnsi="Times New Roman"/>
          <w:sz w:val="28"/>
          <w:szCs w:val="28"/>
        </w:rPr>
        <w:t>ствить выезд врачебной бригады в самый отдалённый участок территории о</w:t>
      </w:r>
      <w:r w:rsidRPr="00B031E7">
        <w:rPr>
          <w:rFonts w:ascii="Times New Roman" w:hAnsi="Times New Roman"/>
          <w:sz w:val="28"/>
          <w:szCs w:val="28"/>
        </w:rPr>
        <w:t>б</w:t>
      </w:r>
      <w:r w:rsidRPr="00B031E7">
        <w:rPr>
          <w:rFonts w:ascii="Times New Roman" w:hAnsi="Times New Roman"/>
          <w:sz w:val="28"/>
          <w:szCs w:val="28"/>
        </w:rPr>
        <w:t>ласти.</w:t>
      </w:r>
    </w:p>
    <w:p w:rsidR="00BB4449" w:rsidRPr="00B031E7" w:rsidRDefault="00BB4449" w:rsidP="00234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примеру, в</w:t>
      </w:r>
      <w:r w:rsidRPr="00B031E7">
        <w:rPr>
          <w:rFonts w:ascii="Times New Roman" w:hAnsi="Times New Roman"/>
          <w:sz w:val="28"/>
          <w:szCs w:val="28"/>
        </w:rPr>
        <w:t xml:space="preserve"> ГУЗ «Липецкая областная психоневрологическая больница» имеется отделение гериатрического профиля, где оказывается специализир</w:t>
      </w:r>
      <w:r w:rsidRPr="00B031E7">
        <w:rPr>
          <w:rFonts w:ascii="Times New Roman" w:hAnsi="Times New Roman"/>
          <w:sz w:val="28"/>
          <w:szCs w:val="28"/>
        </w:rPr>
        <w:t>о</w:t>
      </w:r>
      <w:r w:rsidRPr="00B031E7">
        <w:rPr>
          <w:rFonts w:ascii="Times New Roman" w:hAnsi="Times New Roman"/>
          <w:sz w:val="28"/>
          <w:szCs w:val="28"/>
        </w:rPr>
        <w:t xml:space="preserve">ванная медицинская помощь маломобильной категории граждан по данному профилю. </w:t>
      </w:r>
    </w:p>
    <w:p w:rsidR="00BB4449" w:rsidRPr="00B031E7" w:rsidRDefault="00BB4449" w:rsidP="00234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 xml:space="preserve">На базе ГУЗ «Липецкая городская больница № 6 им. В.В. </w:t>
      </w:r>
      <w:proofErr w:type="spellStart"/>
      <w:r w:rsidRPr="00B031E7">
        <w:rPr>
          <w:rFonts w:ascii="Times New Roman" w:hAnsi="Times New Roman"/>
          <w:sz w:val="28"/>
          <w:szCs w:val="28"/>
        </w:rPr>
        <w:t>Макущенко</w:t>
      </w:r>
      <w:proofErr w:type="spellEnd"/>
      <w:r w:rsidRPr="00B031E7">
        <w:rPr>
          <w:rFonts w:ascii="Times New Roman" w:hAnsi="Times New Roman"/>
          <w:sz w:val="28"/>
          <w:szCs w:val="28"/>
        </w:rPr>
        <w:t>» о</w:t>
      </w:r>
      <w:r w:rsidRPr="00B031E7">
        <w:rPr>
          <w:rFonts w:ascii="Times New Roman" w:hAnsi="Times New Roman"/>
          <w:sz w:val="28"/>
          <w:szCs w:val="28"/>
        </w:rPr>
        <w:t>р</w:t>
      </w:r>
      <w:r w:rsidRPr="00B031E7">
        <w:rPr>
          <w:rFonts w:ascii="Times New Roman" w:hAnsi="Times New Roman"/>
          <w:sz w:val="28"/>
          <w:szCs w:val="28"/>
        </w:rPr>
        <w:t>ганизована работа выездной патронажной службы, целью которой является п</w:t>
      </w:r>
      <w:r w:rsidRPr="00B031E7">
        <w:rPr>
          <w:rFonts w:ascii="Times New Roman" w:hAnsi="Times New Roman"/>
          <w:sz w:val="28"/>
          <w:szCs w:val="28"/>
        </w:rPr>
        <w:t>о</w:t>
      </w:r>
      <w:r w:rsidRPr="00B031E7">
        <w:rPr>
          <w:rFonts w:ascii="Times New Roman" w:hAnsi="Times New Roman"/>
          <w:sz w:val="28"/>
          <w:szCs w:val="28"/>
        </w:rPr>
        <w:t>вышение качества жизни бо</w:t>
      </w:r>
      <w:r>
        <w:rPr>
          <w:rFonts w:ascii="Times New Roman" w:hAnsi="Times New Roman"/>
          <w:sz w:val="28"/>
          <w:szCs w:val="28"/>
        </w:rPr>
        <w:t>льных и домашнего ухода за ними.</w:t>
      </w:r>
      <w:r w:rsidRPr="00B0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1E7">
        <w:rPr>
          <w:rFonts w:ascii="Times New Roman" w:hAnsi="Times New Roman"/>
          <w:sz w:val="28"/>
          <w:szCs w:val="28"/>
        </w:rPr>
        <w:t xml:space="preserve"> Организован активный патронаж на дому одиноких, одиноко проживающих инвалидов, в том числе в отдаленных сельских населенных пунктах. </w:t>
      </w:r>
    </w:p>
    <w:p w:rsidR="00BB4449" w:rsidRPr="00B031E7" w:rsidRDefault="00BB4449" w:rsidP="00FA6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>Ряд медицинских организаций переоборудованы в рамках реализации программы «Доступная среда».</w:t>
      </w:r>
    </w:p>
    <w:p w:rsidR="00BB4449" w:rsidRPr="00B031E7" w:rsidRDefault="00BB4449" w:rsidP="00B031E7">
      <w:pPr>
        <w:spacing w:after="0" w:line="240" w:lineRule="auto"/>
        <w:ind w:firstLine="6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1E7">
        <w:rPr>
          <w:rFonts w:ascii="Times New Roman" w:hAnsi="Times New Roman"/>
          <w:sz w:val="28"/>
          <w:szCs w:val="28"/>
        </w:rPr>
        <w:t>Управление социальной политики Липецкой области в 2021 году в рамках реализации программы «Доступная среда» направила средства на повышение доступности объек</w:t>
      </w:r>
      <w:r>
        <w:rPr>
          <w:rFonts w:ascii="Times New Roman" w:hAnsi="Times New Roman"/>
          <w:sz w:val="28"/>
          <w:szCs w:val="28"/>
        </w:rPr>
        <w:t xml:space="preserve">тов для маломобильных граждан </w:t>
      </w:r>
      <w:r w:rsidRPr="00B031E7">
        <w:rPr>
          <w:rFonts w:ascii="Times New Roman" w:hAnsi="Times New Roman"/>
          <w:sz w:val="28"/>
          <w:szCs w:val="28"/>
        </w:rPr>
        <w:t xml:space="preserve">в двух центрах занятости населения - </w:t>
      </w:r>
      <w:proofErr w:type="spellStart"/>
      <w:r w:rsidRPr="00B031E7">
        <w:rPr>
          <w:rFonts w:ascii="Times New Roman" w:hAnsi="Times New Roman"/>
          <w:sz w:val="28"/>
          <w:szCs w:val="28"/>
        </w:rPr>
        <w:t>Добровском</w:t>
      </w:r>
      <w:proofErr w:type="spellEnd"/>
      <w:r w:rsidRPr="00B031E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031E7">
        <w:rPr>
          <w:rFonts w:ascii="Times New Roman" w:hAnsi="Times New Roman"/>
          <w:sz w:val="28"/>
          <w:szCs w:val="28"/>
        </w:rPr>
        <w:t>Усман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031E7">
        <w:rPr>
          <w:rFonts w:ascii="Times New Roman" w:hAnsi="Times New Roman"/>
          <w:sz w:val="28"/>
          <w:szCs w:val="28"/>
        </w:rPr>
        <w:t>в трех учреждениях социального обсл</w:t>
      </w:r>
      <w:r w:rsidRPr="00B031E7">
        <w:rPr>
          <w:rFonts w:ascii="Times New Roman" w:hAnsi="Times New Roman"/>
          <w:sz w:val="28"/>
          <w:szCs w:val="28"/>
        </w:rPr>
        <w:t>у</w:t>
      </w:r>
      <w:r w:rsidRPr="00B031E7">
        <w:rPr>
          <w:rFonts w:ascii="Times New Roman" w:hAnsi="Times New Roman"/>
          <w:sz w:val="28"/>
          <w:szCs w:val="28"/>
        </w:rPr>
        <w:t xml:space="preserve">живания: в </w:t>
      </w:r>
      <w:proofErr w:type="spellStart"/>
      <w:r w:rsidRPr="00B031E7">
        <w:rPr>
          <w:rFonts w:ascii="Times New Roman" w:hAnsi="Times New Roman"/>
          <w:sz w:val="28"/>
          <w:szCs w:val="28"/>
        </w:rPr>
        <w:t>Долгоруковском</w:t>
      </w:r>
      <w:proofErr w:type="spellEnd"/>
      <w:r w:rsidRPr="00B031E7">
        <w:rPr>
          <w:rFonts w:ascii="Times New Roman" w:hAnsi="Times New Roman"/>
          <w:sz w:val="28"/>
          <w:szCs w:val="28"/>
        </w:rPr>
        <w:t xml:space="preserve"> центре социальной помощи семье и детям «Дов</w:t>
      </w:r>
      <w:r w:rsidRPr="00B031E7">
        <w:rPr>
          <w:rFonts w:ascii="Times New Roman" w:hAnsi="Times New Roman"/>
          <w:sz w:val="28"/>
          <w:szCs w:val="28"/>
        </w:rPr>
        <w:t>е</w:t>
      </w:r>
      <w:r w:rsidRPr="00B031E7">
        <w:rPr>
          <w:rFonts w:ascii="Times New Roman" w:hAnsi="Times New Roman"/>
          <w:sz w:val="28"/>
          <w:szCs w:val="28"/>
        </w:rPr>
        <w:t xml:space="preserve">рие», в корпусе </w:t>
      </w:r>
      <w:proofErr w:type="spellStart"/>
      <w:r w:rsidRPr="00B031E7">
        <w:rPr>
          <w:rFonts w:ascii="Times New Roman" w:hAnsi="Times New Roman"/>
          <w:sz w:val="28"/>
          <w:szCs w:val="28"/>
        </w:rPr>
        <w:t>лозоплетения</w:t>
      </w:r>
      <w:proofErr w:type="spellEnd"/>
      <w:r w:rsidRPr="00B031E7">
        <w:rPr>
          <w:rFonts w:ascii="Times New Roman" w:hAnsi="Times New Roman"/>
          <w:sz w:val="28"/>
          <w:szCs w:val="28"/>
        </w:rPr>
        <w:t xml:space="preserve">  центра реабилитации «Сосновый бор» и </w:t>
      </w:r>
      <w:proofErr w:type="spellStart"/>
      <w:r w:rsidRPr="00B031E7">
        <w:rPr>
          <w:rFonts w:ascii="Times New Roman" w:hAnsi="Times New Roman"/>
          <w:sz w:val="28"/>
          <w:szCs w:val="28"/>
        </w:rPr>
        <w:t>Воло</w:t>
      </w:r>
      <w:r w:rsidRPr="00B031E7">
        <w:rPr>
          <w:rFonts w:ascii="Times New Roman" w:hAnsi="Times New Roman"/>
          <w:sz w:val="28"/>
          <w:szCs w:val="28"/>
        </w:rPr>
        <w:t>в</w:t>
      </w:r>
      <w:r w:rsidRPr="00B031E7">
        <w:rPr>
          <w:rFonts w:ascii="Times New Roman" w:hAnsi="Times New Roman"/>
          <w:sz w:val="28"/>
          <w:szCs w:val="28"/>
        </w:rPr>
        <w:t>ском</w:t>
      </w:r>
      <w:proofErr w:type="spellEnd"/>
      <w:r w:rsidRPr="00B031E7">
        <w:rPr>
          <w:rFonts w:ascii="Times New Roman" w:hAnsi="Times New Roman"/>
          <w:sz w:val="28"/>
          <w:szCs w:val="28"/>
        </w:rPr>
        <w:t xml:space="preserve"> центре социальной защиты населения.</w:t>
      </w:r>
      <w:proofErr w:type="gramEnd"/>
    </w:p>
    <w:p w:rsidR="00BB4449" w:rsidRPr="00B031E7" w:rsidRDefault="00BB4449" w:rsidP="00B031E7">
      <w:pPr>
        <w:spacing w:after="0" w:line="240" w:lineRule="auto"/>
        <w:ind w:firstLine="651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>С 2022 года денежные средства также будут направлены на приобретение оборудования для повышения уровня доступности в центрах «Мои докуме</w:t>
      </w:r>
      <w:r w:rsidRPr="00B031E7">
        <w:rPr>
          <w:rFonts w:ascii="Times New Roman" w:hAnsi="Times New Roman"/>
          <w:sz w:val="28"/>
          <w:szCs w:val="28"/>
        </w:rPr>
        <w:t>н</w:t>
      </w:r>
      <w:r w:rsidRPr="00B031E7">
        <w:rPr>
          <w:rFonts w:ascii="Times New Roman" w:hAnsi="Times New Roman"/>
          <w:sz w:val="28"/>
          <w:szCs w:val="28"/>
        </w:rPr>
        <w:t>ты».</w:t>
      </w:r>
    </w:p>
    <w:p w:rsidR="00BB4449" w:rsidRPr="00B031E7" w:rsidRDefault="00BB4449" w:rsidP="00B0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 xml:space="preserve">С целью социально-средовой реабилитации и интеграции инвалидам по зрению, нуждающимся в средствах реабилитации для работы или обучения, в 2021 году в рамках подпрограммы выданы 12 ноутбуков и 12 смартфонов с установленными на них специальными программами </w:t>
      </w:r>
      <w:proofErr w:type="gramStart"/>
      <w:r w:rsidRPr="00B031E7">
        <w:rPr>
          <w:rFonts w:ascii="Times New Roman" w:hAnsi="Times New Roman"/>
          <w:sz w:val="28"/>
          <w:szCs w:val="28"/>
        </w:rPr>
        <w:t>для</w:t>
      </w:r>
      <w:proofErr w:type="gramEnd"/>
      <w:r w:rsidRPr="00B031E7">
        <w:rPr>
          <w:rFonts w:ascii="Times New Roman" w:hAnsi="Times New Roman"/>
          <w:sz w:val="28"/>
          <w:szCs w:val="28"/>
        </w:rPr>
        <w:t xml:space="preserve"> незрячих.</w:t>
      </w:r>
    </w:p>
    <w:p w:rsidR="00BB4449" w:rsidRPr="00B031E7" w:rsidRDefault="00BB4449" w:rsidP="00B0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>В целях предоставления услуг инвалидам по слуху с использованием ру</w:t>
      </w:r>
      <w:r w:rsidRPr="00B031E7">
        <w:rPr>
          <w:rFonts w:ascii="Times New Roman" w:hAnsi="Times New Roman"/>
          <w:sz w:val="28"/>
          <w:szCs w:val="28"/>
        </w:rPr>
        <w:t>с</w:t>
      </w:r>
      <w:r w:rsidRPr="00B031E7">
        <w:rPr>
          <w:rFonts w:ascii="Times New Roman" w:hAnsi="Times New Roman"/>
          <w:sz w:val="28"/>
          <w:szCs w:val="28"/>
        </w:rPr>
        <w:t>ского жестового языка в рамках подпрограммы ежегодно 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B031E7">
        <w:rPr>
          <w:rFonts w:ascii="Times New Roman" w:hAnsi="Times New Roman"/>
          <w:sz w:val="28"/>
          <w:szCs w:val="28"/>
        </w:rPr>
        <w:t xml:space="preserve"> об</w:t>
      </w:r>
      <w:r w:rsidRPr="00B031E7">
        <w:rPr>
          <w:rFonts w:ascii="Times New Roman" w:hAnsi="Times New Roman"/>
          <w:sz w:val="28"/>
          <w:szCs w:val="28"/>
        </w:rPr>
        <w:t>у</w:t>
      </w:r>
      <w:r w:rsidRPr="00B031E7">
        <w:rPr>
          <w:rFonts w:ascii="Times New Roman" w:hAnsi="Times New Roman"/>
          <w:sz w:val="28"/>
          <w:szCs w:val="28"/>
        </w:rPr>
        <w:t>чение (профессиональная переподготовка или повышение квалификации) по русскому жестовому языку.</w:t>
      </w:r>
    </w:p>
    <w:p w:rsidR="00BB4449" w:rsidRPr="00B031E7" w:rsidRDefault="00BB4449" w:rsidP="00B031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>В текущем году свою квалификацию по русскому жестовому языку пов</w:t>
      </w:r>
      <w:r w:rsidRPr="00B031E7">
        <w:rPr>
          <w:rFonts w:ascii="Times New Roman" w:hAnsi="Times New Roman"/>
          <w:sz w:val="28"/>
          <w:szCs w:val="28"/>
        </w:rPr>
        <w:t>ы</w:t>
      </w:r>
      <w:r w:rsidRPr="00B031E7">
        <w:rPr>
          <w:rFonts w:ascii="Times New Roman" w:hAnsi="Times New Roman"/>
          <w:sz w:val="28"/>
          <w:szCs w:val="28"/>
        </w:rPr>
        <w:t>сят 20 специалистов областных учреждений, оказывающих услуги населению, в том числе, 12 сотрудников центров «Мои документы», 1 сотрудник центра з</w:t>
      </w:r>
      <w:r w:rsidRPr="00B031E7">
        <w:rPr>
          <w:rFonts w:ascii="Times New Roman" w:hAnsi="Times New Roman"/>
          <w:sz w:val="28"/>
          <w:szCs w:val="28"/>
        </w:rPr>
        <w:t>а</w:t>
      </w:r>
      <w:r w:rsidRPr="00B031E7">
        <w:rPr>
          <w:rFonts w:ascii="Times New Roman" w:hAnsi="Times New Roman"/>
          <w:sz w:val="28"/>
          <w:szCs w:val="28"/>
        </w:rPr>
        <w:t>нятости, 1 сотрудник реабилитационного центра, 1 сотрудник техникума, 2 а</w:t>
      </w:r>
      <w:r w:rsidRPr="00B031E7">
        <w:rPr>
          <w:rFonts w:ascii="Times New Roman" w:hAnsi="Times New Roman"/>
          <w:sz w:val="28"/>
          <w:szCs w:val="28"/>
        </w:rPr>
        <w:t>р</w:t>
      </w:r>
      <w:r w:rsidRPr="00B031E7">
        <w:rPr>
          <w:rFonts w:ascii="Times New Roman" w:hAnsi="Times New Roman"/>
          <w:sz w:val="28"/>
          <w:szCs w:val="28"/>
        </w:rPr>
        <w:t>тиста драматического театра, 2 сотрудника библиотеки.</w:t>
      </w:r>
    </w:p>
    <w:p w:rsidR="00BB4449" w:rsidRDefault="00BB4449" w:rsidP="00B03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Проблемой для лиц</w:t>
      </w:r>
      <w:r w:rsidRPr="0090757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075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 ограниченными возможностями здоровья и инвал</w:t>
      </w:r>
      <w:r w:rsidRPr="009075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 w:rsidRPr="009075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дов</w:t>
      </w:r>
      <w:r w:rsidRPr="00B03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остаётся </w:t>
      </w:r>
      <w:r w:rsidRPr="00DD6247">
        <w:rPr>
          <w:rFonts w:ascii="Times New Roman" w:hAnsi="Times New Roman"/>
          <w:sz w:val="28"/>
          <w:szCs w:val="28"/>
        </w:rPr>
        <w:t>трудоустройство</w:t>
      </w:r>
      <w:r>
        <w:rPr>
          <w:rFonts w:ascii="Times New Roman" w:hAnsi="Times New Roman"/>
          <w:sz w:val="28"/>
          <w:szCs w:val="28"/>
        </w:rPr>
        <w:t>.</w:t>
      </w:r>
    </w:p>
    <w:p w:rsidR="00BB4449" w:rsidRPr="00B031E7" w:rsidRDefault="00BB4449" w:rsidP="00B03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31E7">
        <w:rPr>
          <w:rFonts w:ascii="Times New Roman" w:hAnsi="Times New Roman"/>
          <w:sz w:val="28"/>
          <w:szCs w:val="28"/>
        </w:rPr>
        <w:t>На 01.10.2021 года согласно статистическим данным по области, в тр</w:t>
      </w:r>
      <w:r w:rsidRPr="00B031E7">
        <w:rPr>
          <w:rFonts w:ascii="Times New Roman" w:hAnsi="Times New Roman"/>
          <w:sz w:val="28"/>
          <w:szCs w:val="28"/>
        </w:rPr>
        <w:t>у</w:t>
      </w:r>
      <w:r w:rsidRPr="00B031E7">
        <w:rPr>
          <w:rFonts w:ascii="Times New Roman" w:hAnsi="Times New Roman"/>
          <w:sz w:val="28"/>
          <w:szCs w:val="28"/>
        </w:rPr>
        <w:t>доспособном возрасте числилось 40,5 тыс. граждан с ограниченными возмо</w:t>
      </w:r>
      <w:r w:rsidRPr="00B031E7">
        <w:rPr>
          <w:rFonts w:ascii="Times New Roman" w:hAnsi="Times New Roman"/>
          <w:sz w:val="28"/>
          <w:szCs w:val="28"/>
        </w:rPr>
        <w:t>ж</w:t>
      </w:r>
      <w:r w:rsidRPr="00B031E7">
        <w:rPr>
          <w:rFonts w:ascii="Times New Roman" w:hAnsi="Times New Roman"/>
          <w:sz w:val="28"/>
          <w:szCs w:val="28"/>
        </w:rPr>
        <w:t xml:space="preserve">ностями </w:t>
      </w:r>
      <w:r w:rsidRPr="00B031E7">
        <w:rPr>
          <w:rFonts w:ascii="Times New Roman" w:hAnsi="Times New Roman"/>
          <w:color w:val="000000"/>
          <w:sz w:val="28"/>
          <w:szCs w:val="28"/>
        </w:rPr>
        <w:t>  здоровья,</w:t>
      </w:r>
      <w:r w:rsidRPr="00B031E7">
        <w:rPr>
          <w:rFonts w:ascii="Times New Roman" w:hAnsi="Times New Roman"/>
          <w:sz w:val="28"/>
          <w:szCs w:val="28"/>
        </w:rPr>
        <w:t xml:space="preserve"> из них работали 11,1 тысяч человек. Наиболее распростр</w:t>
      </w:r>
      <w:r w:rsidRPr="00B031E7">
        <w:rPr>
          <w:rFonts w:ascii="Times New Roman" w:hAnsi="Times New Roman"/>
          <w:sz w:val="28"/>
          <w:szCs w:val="28"/>
        </w:rPr>
        <w:t>а</w:t>
      </w:r>
      <w:r w:rsidRPr="00B031E7">
        <w:rPr>
          <w:rFonts w:ascii="Times New Roman" w:hAnsi="Times New Roman"/>
          <w:sz w:val="28"/>
          <w:szCs w:val="28"/>
        </w:rPr>
        <w:t>ненными сферами деятельности, в которых занята данная категория граждан, являются: сельское хозяйство; образование; социальное  обеспечение и др.</w:t>
      </w:r>
    </w:p>
    <w:p w:rsidR="00BB4449" w:rsidRPr="00B031E7" w:rsidRDefault="00BB4449" w:rsidP="00B03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>В органы службы занятости населения за содействием в поиске подход</w:t>
      </w:r>
      <w:r w:rsidRPr="00B031E7">
        <w:rPr>
          <w:rFonts w:ascii="Times New Roman" w:hAnsi="Times New Roman"/>
          <w:sz w:val="28"/>
          <w:szCs w:val="28"/>
        </w:rPr>
        <w:t>я</w:t>
      </w:r>
      <w:r w:rsidRPr="00B031E7">
        <w:rPr>
          <w:rFonts w:ascii="Times New Roman" w:hAnsi="Times New Roman"/>
          <w:sz w:val="28"/>
          <w:szCs w:val="28"/>
        </w:rPr>
        <w:t>щей работы с начала года обратилось 29,8 тысяч человек из них 617 людей с инвалидностью или 2,0 % от обратившихся (за аналогичный период 2020 года - 648 человек или 1,5%).</w:t>
      </w:r>
    </w:p>
    <w:p w:rsidR="00BB4449" w:rsidRPr="00B031E7" w:rsidRDefault="00BB4449" w:rsidP="00B03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>При содействии службы занятости трудоустроено на постоянную и вр</w:t>
      </w:r>
      <w:r w:rsidRPr="00B031E7">
        <w:rPr>
          <w:rFonts w:ascii="Times New Roman" w:hAnsi="Times New Roman"/>
          <w:sz w:val="28"/>
          <w:szCs w:val="28"/>
        </w:rPr>
        <w:t>е</w:t>
      </w:r>
      <w:r w:rsidRPr="00B031E7">
        <w:rPr>
          <w:rFonts w:ascii="Times New Roman" w:hAnsi="Times New Roman"/>
          <w:sz w:val="28"/>
          <w:szCs w:val="28"/>
        </w:rPr>
        <w:t>менн</w:t>
      </w:r>
      <w:r>
        <w:rPr>
          <w:rFonts w:ascii="Times New Roman" w:hAnsi="Times New Roman"/>
          <w:sz w:val="28"/>
          <w:szCs w:val="28"/>
        </w:rPr>
        <w:t>ую</w:t>
      </w:r>
      <w:r w:rsidRPr="00B031E7">
        <w:rPr>
          <w:rFonts w:ascii="Times New Roman" w:hAnsi="Times New Roman"/>
          <w:sz w:val="28"/>
          <w:szCs w:val="28"/>
        </w:rPr>
        <w:t xml:space="preserve"> работы 23,5 тысяч человек или 79,0% из числа обратившихся, из них инвалидов 284 человека (за аналогичный период 2020 года - 246 человек). Доля трудоустроенных инвалидов составила 46,0%. Уровень безработицы - 0,44 %. </w:t>
      </w:r>
    </w:p>
    <w:p w:rsidR="00BB4449" w:rsidRPr="00B031E7" w:rsidRDefault="00BB4449" w:rsidP="00B03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1E7">
        <w:rPr>
          <w:rFonts w:ascii="Times New Roman" w:hAnsi="Times New Roman"/>
          <w:sz w:val="28"/>
          <w:szCs w:val="28"/>
          <w:lang w:eastAsia="ru-RU"/>
        </w:rPr>
        <w:t>В службе занятости числится более 14,8 тысяч  вакантных рабочих мест, напряженность на рынке труда составила 0,3 человека на одну заявленную в службу занятости вакансию.</w:t>
      </w:r>
    </w:p>
    <w:p w:rsidR="00BB4449" w:rsidRPr="00B031E7" w:rsidRDefault="00BB4449" w:rsidP="00B03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>Трудоустроено в рамках организации общественных работ по направл</w:t>
      </w:r>
      <w:r w:rsidRPr="00B031E7">
        <w:rPr>
          <w:rFonts w:ascii="Times New Roman" w:hAnsi="Times New Roman"/>
          <w:sz w:val="28"/>
          <w:szCs w:val="28"/>
        </w:rPr>
        <w:t>е</w:t>
      </w:r>
      <w:r w:rsidRPr="00B031E7">
        <w:rPr>
          <w:rFonts w:ascii="Times New Roman" w:hAnsi="Times New Roman"/>
          <w:sz w:val="28"/>
          <w:szCs w:val="28"/>
        </w:rPr>
        <w:t>нию службы занятости 1,3 тысяч человек, из них 16 инвалидов.</w:t>
      </w:r>
    </w:p>
    <w:p w:rsidR="00BB4449" w:rsidRPr="00B031E7" w:rsidRDefault="00BB4449" w:rsidP="00B03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>Проведено 85 ярмарок вакансий и учебных рабочих мест, в которых пр</w:t>
      </w:r>
      <w:r w:rsidRPr="00B031E7">
        <w:rPr>
          <w:rFonts w:ascii="Times New Roman" w:hAnsi="Times New Roman"/>
          <w:sz w:val="28"/>
          <w:szCs w:val="28"/>
        </w:rPr>
        <w:t>и</w:t>
      </w:r>
      <w:r w:rsidRPr="00B031E7">
        <w:rPr>
          <w:rFonts w:ascii="Times New Roman" w:hAnsi="Times New Roman"/>
          <w:sz w:val="28"/>
          <w:szCs w:val="28"/>
        </w:rPr>
        <w:t>няли участие 5,5 тысяч человек, из них 578 человек трудоустроено.</w:t>
      </w:r>
    </w:p>
    <w:p w:rsidR="00BB4449" w:rsidRPr="00B031E7" w:rsidRDefault="00BB4449" w:rsidP="00B03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>Направлено на профессиональное обучение и дополнительное професс</w:t>
      </w:r>
      <w:r w:rsidRPr="00B031E7">
        <w:rPr>
          <w:rFonts w:ascii="Times New Roman" w:hAnsi="Times New Roman"/>
          <w:sz w:val="28"/>
          <w:szCs w:val="28"/>
        </w:rPr>
        <w:t>и</w:t>
      </w:r>
      <w:r w:rsidRPr="00B031E7">
        <w:rPr>
          <w:rFonts w:ascii="Times New Roman" w:hAnsi="Times New Roman"/>
          <w:sz w:val="28"/>
          <w:szCs w:val="28"/>
        </w:rPr>
        <w:t>ональное образование 46 инвалидов.</w:t>
      </w:r>
    </w:p>
    <w:p w:rsidR="00BB4449" w:rsidRPr="00B031E7" w:rsidRDefault="00BB4449" w:rsidP="00234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pa-IN"/>
        </w:rPr>
        <w:t xml:space="preserve"> </w:t>
      </w:r>
      <w:r w:rsidRPr="00B031E7">
        <w:rPr>
          <w:rFonts w:ascii="Times New Roman" w:hAnsi="Times New Roman"/>
          <w:sz w:val="28"/>
          <w:szCs w:val="28"/>
          <w:lang w:bidi="pa-IN"/>
        </w:rPr>
        <w:t xml:space="preserve"> </w:t>
      </w:r>
      <w:r w:rsidRPr="00B031E7">
        <w:rPr>
          <w:rFonts w:ascii="Times New Roman" w:hAnsi="Times New Roman"/>
          <w:sz w:val="28"/>
          <w:szCs w:val="28"/>
          <w:lang w:eastAsia="ru-RU"/>
        </w:rPr>
        <w:t>В 2021 году в рамках государственной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31E7">
        <w:rPr>
          <w:rFonts w:ascii="Times New Roman" w:hAnsi="Times New Roman"/>
          <w:sz w:val="28"/>
          <w:szCs w:val="28"/>
          <w:lang w:bidi="pa-IN"/>
        </w:rPr>
        <w:t xml:space="preserve">«Развитие рынка труда и содействие занятости населения в Липецкой области» </w:t>
      </w:r>
      <w:r w:rsidRPr="00B031E7">
        <w:rPr>
          <w:rFonts w:ascii="Times New Roman" w:hAnsi="Times New Roman"/>
          <w:sz w:val="28"/>
          <w:szCs w:val="28"/>
        </w:rPr>
        <w:t xml:space="preserve"> трудоустроено 20 и</w:t>
      </w:r>
      <w:r w:rsidRPr="00B031E7">
        <w:rPr>
          <w:rFonts w:ascii="Times New Roman" w:hAnsi="Times New Roman"/>
          <w:sz w:val="28"/>
          <w:szCs w:val="28"/>
        </w:rPr>
        <w:t>н</w:t>
      </w:r>
      <w:r w:rsidRPr="00B031E7">
        <w:rPr>
          <w:rFonts w:ascii="Times New Roman" w:hAnsi="Times New Roman"/>
          <w:sz w:val="28"/>
          <w:szCs w:val="28"/>
        </w:rPr>
        <w:t>валидов.</w:t>
      </w:r>
    </w:p>
    <w:p w:rsidR="00BB4449" w:rsidRPr="00B031E7" w:rsidRDefault="00BB4449" w:rsidP="002344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>В городских и районных центрах занятости ведется персонифицированный учет потребностей инвалидов в трудоустройстве, так в ОКУ «Липецкий горо</w:t>
      </w:r>
      <w:r w:rsidRPr="00B031E7">
        <w:rPr>
          <w:rFonts w:ascii="Times New Roman" w:hAnsi="Times New Roman"/>
          <w:sz w:val="28"/>
          <w:szCs w:val="28"/>
        </w:rPr>
        <w:t>д</w:t>
      </w:r>
      <w:r w:rsidRPr="00B031E7">
        <w:rPr>
          <w:rFonts w:ascii="Times New Roman" w:hAnsi="Times New Roman"/>
          <w:sz w:val="28"/>
          <w:szCs w:val="28"/>
        </w:rPr>
        <w:t>ской центр занятости населения» действует отдел по работе с лицами огран</w:t>
      </w:r>
      <w:r w:rsidRPr="00B031E7">
        <w:rPr>
          <w:rFonts w:ascii="Times New Roman" w:hAnsi="Times New Roman"/>
          <w:sz w:val="28"/>
          <w:szCs w:val="28"/>
        </w:rPr>
        <w:t>и</w:t>
      </w:r>
      <w:r w:rsidRPr="00B031E7">
        <w:rPr>
          <w:rFonts w:ascii="Times New Roman" w:hAnsi="Times New Roman"/>
          <w:sz w:val="28"/>
          <w:szCs w:val="28"/>
        </w:rPr>
        <w:t>ченными возможностями здоровья. Служба занятости активно взаимодействует с общественными организациями</w:t>
      </w:r>
      <w:r w:rsidRPr="00B031E7">
        <w:rPr>
          <w:rFonts w:ascii="Times New Roman" w:hAnsi="Times New Roman"/>
          <w:sz w:val="28"/>
          <w:szCs w:val="28"/>
          <w:shd w:val="clear" w:color="auto" w:fill="FFFCF4"/>
        </w:rPr>
        <w:t xml:space="preserve"> </w:t>
      </w:r>
      <w:r w:rsidRPr="00B031E7">
        <w:rPr>
          <w:rFonts w:ascii="Times New Roman" w:hAnsi="Times New Roman"/>
          <w:sz w:val="28"/>
          <w:szCs w:val="28"/>
        </w:rPr>
        <w:t>инвалидов по оказанию содействия в труд</w:t>
      </w:r>
      <w:r w:rsidRPr="00B031E7">
        <w:rPr>
          <w:rFonts w:ascii="Times New Roman" w:hAnsi="Times New Roman"/>
          <w:sz w:val="28"/>
          <w:szCs w:val="28"/>
        </w:rPr>
        <w:t>о</w:t>
      </w:r>
      <w:r w:rsidRPr="00B031E7">
        <w:rPr>
          <w:rFonts w:ascii="Times New Roman" w:hAnsi="Times New Roman"/>
          <w:sz w:val="28"/>
          <w:szCs w:val="28"/>
        </w:rPr>
        <w:t>устройстве, ведется работа по информированию данной категории граждан об основных мерах поддержки.</w:t>
      </w:r>
    </w:p>
    <w:p w:rsidR="00BB4449" w:rsidRDefault="00BB4449" w:rsidP="002344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1E7">
        <w:rPr>
          <w:rFonts w:ascii="Times New Roman" w:hAnsi="Times New Roman"/>
          <w:sz w:val="28"/>
          <w:szCs w:val="28"/>
        </w:rPr>
        <w:t>По состоянию на 01.11.2021 года количество квотируемых рабочих мест, на которые трудоустроены инвалиды, составило 2372 чел.</w:t>
      </w:r>
    </w:p>
    <w:p w:rsidR="00BB4449" w:rsidRPr="00EC3154" w:rsidRDefault="00BB4449" w:rsidP="00EC315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C3154">
        <w:rPr>
          <w:rFonts w:ascii="Times New Roman" w:hAnsi="Times New Roman"/>
          <w:color w:val="000000"/>
          <w:spacing w:val="-3"/>
          <w:sz w:val="28"/>
          <w:szCs w:val="28"/>
        </w:rPr>
        <w:tab/>
        <w:t>Санаторно-курортные путёвки по состоянию на 01.10.2021 г. получили 1569 граждан, в том числе 1381 чел., относящийся к льготной категории, и 188 сопр</w:t>
      </w:r>
      <w:r w:rsidRPr="00EC3154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EC3154">
        <w:rPr>
          <w:rFonts w:ascii="Times New Roman" w:hAnsi="Times New Roman"/>
          <w:color w:val="000000"/>
          <w:spacing w:val="-3"/>
          <w:sz w:val="28"/>
          <w:szCs w:val="28"/>
        </w:rPr>
        <w:t>вождающих лиц.</w:t>
      </w:r>
    </w:p>
    <w:p w:rsidR="00BB4449" w:rsidRDefault="00BB4449" w:rsidP="002344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</w:t>
      </w:r>
      <w:r w:rsidRPr="00A9730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 w:rsidRPr="00024AF7">
        <w:rPr>
          <w:rFonts w:ascii="Times New Roman" w:hAnsi="Times New Roman"/>
          <w:b/>
          <w:sz w:val="28"/>
        </w:rPr>
        <w:t>РЕШИЛА:</w:t>
      </w:r>
    </w:p>
    <w:p w:rsidR="00BB4449" w:rsidRPr="00FB4228" w:rsidRDefault="00BB4449" w:rsidP="00F7293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Принять к сведению предоставленную информацию и одобрить работу по </w:t>
      </w:r>
      <w:r w:rsidRPr="00FB4228">
        <w:rPr>
          <w:rFonts w:ascii="Times New Roman" w:hAnsi="Times New Roman"/>
          <w:sz w:val="28"/>
        </w:rPr>
        <w:t>о</w:t>
      </w:r>
      <w:r w:rsidRPr="00FB422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беспечению социальной поддержки лиц с ограниченными возможностями здоровья и инвалидов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B4449" w:rsidRDefault="00BB4449" w:rsidP="002344AB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Обратиться в совет Общественной палаты Липецкой области с предложением </w:t>
      </w:r>
      <w:r w:rsidRPr="00024AF7">
        <w:rPr>
          <w:rFonts w:ascii="Times New Roman" w:hAnsi="Times New Roman"/>
          <w:b/>
          <w:sz w:val="28"/>
        </w:rPr>
        <w:t>РЕКОМЕНДОВАТЬ:</w:t>
      </w:r>
    </w:p>
    <w:p w:rsidR="00BB4449" w:rsidRDefault="00BB4449" w:rsidP="00053230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BB4449" w:rsidRPr="00CF651F" w:rsidRDefault="00BB4449" w:rsidP="00CF651F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b/>
        </w:rPr>
      </w:pPr>
      <w:r w:rsidRPr="00053230">
        <w:rPr>
          <w:rFonts w:ascii="Times New Roman" w:hAnsi="Times New Roman"/>
          <w:b/>
          <w:sz w:val="28"/>
          <w:szCs w:val="28"/>
        </w:rPr>
        <w:lastRenderedPageBreak/>
        <w:t>2.1</w:t>
      </w:r>
      <w:r w:rsidRPr="00CF651F">
        <w:rPr>
          <w:rFonts w:ascii="Times New Roman" w:hAnsi="Times New Roman"/>
          <w:sz w:val="28"/>
          <w:szCs w:val="28"/>
        </w:rPr>
        <w:t xml:space="preserve"> </w:t>
      </w:r>
      <w:r w:rsidRPr="00053230">
        <w:rPr>
          <w:rFonts w:ascii="Times New Roman" w:hAnsi="Times New Roman"/>
          <w:b/>
          <w:sz w:val="28"/>
          <w:szCs w:val="28"/>
        </w:rPr>
        <w:t xml:space="preserve">Администрации Липецкой области совместно с Федерацией профсоюзов Липецкой области, Союзом промышленников и предпринимателей Липецкой области </w:t>
      </w:r>
      <w:r w:rsidR="008F0353" w:rsidRPr="008F0353">
        <w:rPr>
          <w:rFonts w:ascii="Times New Roman" w:hAnsi="Times New Roman"/>
          <w:sz w:val="28"/>
          <w:szCs w:val="28"/>
        </w:rPr>
        <w:t>в рамках работы трехсторонней комиссии</w:t>
      </w:r>
      <w:r w:rsidR="008F03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рассмотреть вопрос установления минимальной оплаты труд</w:t>
      </w:r>
      <w:r w:rsidR="008F0353">
        <w:rPr>
          <w:rFonts w:ascii="Times New Roman" w:hAnsi="Times New Roman"/>
          <w:sz w:val="28"/>
          <w:szCs w:val="28"/>
        </w:rPr>
        <w:t>а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для общественных организаций инвалидов на уровне, установленном для бюджетных организаций.</w:t>
      </w:r>
    </w:p>
    <w:p w:rsidR="00BB4449" w:rsidRDefault="00BB4449" w:rsidP="00F2133F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8E0311">
        <w:rPr>
          <w:rFonts w:ascii="Times New Roman" w:hAnsi="Times New Roman"/>
          <w:b/>
          <w:sz w:val="28"/>
          <w:szCs w:val="28"/>
        </w:rPr>
        <w:t>. Управлению социальной политики Липецкой области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BB4449" w:rsidRDefault="00BB4449" w:rsidP="00F2133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взаимодействие с работодателями по вопросу трудоустройства лиц с ограниченными возможностями здоровья и инвалидностью;</w:t>
      </w:r>
    </w:p>
    <w:p w:rsidR="00BB4449" w:rsidRDefault="00BB4449" w:rsidP="00F2133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проработать вопрос о предоставлении государственной социальной помощи на основании социального контракта лицам с ограниченными  возможностями здоровья;</w:t>
      </w:r>
    </w:p>
    <w:p w:rsidR="00BB4449" w:rsidRDefault="00BB4449" w:rsidP="00F2133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возможность расширения перечня </w:t>
      </w:r>
      <w:r w:rsidRPr="00CB4617">
        <w:rPr>
          <w:rFonts w:ascii="Times New Roman" w:hAnsi="Times New Roman"/>
          <w:sz w:val="28"/>
          <w:szCs w:val="28"/>
        </w:rPr>
        <w:t>адаптированных образов</w:t>
      </w:r>
      <w:r>
        <w:rPr>
          <w:rFonts w:ascii="Times New Roman" w:hAnsi="Times New Roman"/>
          <w:sz w:val="28"/>
          <w:szCs w:val="28"/>
        </w:rPr>
        <w:t>ательных программ по профессиям, востребованным на рынке труда;</w:t>
      </w:r>
    </w:p>
    <w:p w:rsidR="00BB4449" w:rsidRDefault="00BB4449" w:rsidP="00F2133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33F">
        <w:rPr>
          <w:rFonts w:ascii="Times New Roman" w:hAnsi="Times New Roman"/>
          <w:sz w:val="28"/>
          <w:szCs w:val="28"/>
        </w:rPr>
        <w:t>рассмотреть вопрос об увеличении размера субсидии на проведение реабилитационных услуг инвалидам и ветеранам войны и военной службы на 2022 год с последующей ежегодной индексацией размера субсидий на процент инфляции</w:t>
      </w:r>
      <w:r>
        <w:rPr>
          <w:rFonts w:ascii="Times New Roman" w:hAnsi="Times New Roman"/>
          <w:sz w:val="28"/>
          <w:szCs w:val="28"/>
        </w:rPr>
        <w:t>;</w:t>
      </w:r>
    </w:p>
    <w:p w:rsidR="00BB4449" w:rsidRDefault="00BB4449" w:rsidP="00F2133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усилить информирование граждан с  ограниченными возможностями здоровья о льготах, пособиях и компенсациях, но которые они имеют право</w:t>
      </w:r>
      <w:r>
        <w:rPr>
          <w:rFonts w:ascii="Times New Roman" w:hAnsi="Times New Roman"/>
          <w:sz w:val="28"/>
        </w:rPr>
        <w:t>.</w:t>
      </w:r>
    </w:p>
    <w:p w:rsidR="00BB4449" w:rsidRPr="00657FAC" w:rsidRDefault="00BB4449" w:rsidP="007028CE">
      <w:pPr>
        <w:widowControl w:val="0"/>
        <w:suppressAutoHyphens/>
        <w:spacing w:after="0" w:line="240" w:lineRule="auto"/>
        <w:ind w:firstLine="6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2.3</w:t>
      </w:r>
      <w:r w:rsidRPr="00657FAC">
        <w:rPr>
          <w:rFonts w:ascii="Times New Roman" w:hAnsi="Times New Roman"/>
          <w:b/>
          <w:sz w:val="28"/>
          <w:szCs w:val="28"/>
        </w:rPr>
        <w:t xml:space="preserve">. Средствам массовой информации Липецкой области:  </w:t>
      </w:r>
    </w:p>
    <w:p w:rsidR="00BB4449" w:rsidRPr="002344AB" w:rsidRDefault="00BB4449" w:rsidP="00F2133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2AC">
        <w:rPr>
          <w:rFonts w:ascii="Times New Roman" w:hAnsi="Times New Roman"/>
          <w:sz w:val="28"/>
          <w:szCs w:val="28"/>
        </w:rPr>
        <w:t xml:space="preserve">систематически </w:t>
      </w:r>
      <w:r>
        <w:rPr>
          <w:rFonts w:ascii="Times New Roman" w:hAnsi="Times New Roman"/>
          <w:sz w:val="28"/>
          <w:szCs w:val="28"/>
        </w:rPr>
        <w:t>информировать население о</w:t>
      </w:r>
      <w:r w:rsidRPr="004742AC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 xml:space="preserve">мер поддержки </w:t>
      </w:r>
      <w:r w:rsidRPr="00F2133F">
        <w:rPr>
          <w:rFonts w:ascii="Times New Roman" w:hAnsi="Times New Roman"/>
          <w:sz w:val="28"/>
          <w:szCs w:val="28"/>
        </w:rPr>
        <w:t>лиц с ограниченными возможностями здоровья и инвалидов</w:t>
      </w:r>
      <w:r>
        <w:rPr>
          <w:rFonts w:ascii="Times New Roman" w:hAnsi="Times New Roman"/>
          <w:sz w:val="28"/>
          <w:szCs w:val="28"/>
        </w:rPr>
        <w:t>;</w:t>
      </w:r>
    </w:p>
    <w:p w:rsidR="00BB4449" w:rsidRDefault="00BB4449" w:rsidP="00F2133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информировать о</w:t>
      </w:r>
      <w:r w:rsidRPr="00474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проектах</w:t>
      </w:r>
      <w:r w:rsidRPr="004742AC">
        <w:rPr>
          <w:rFonts w:ascii="Times New Roman" w:hAnsi="Times New Roman"/>
          <w:sz w:val="28"/>
          <w:szCs w:val="28"/>
        </w:rPr>
        <w:t xml:space="preserve"> НКО, </w:t>
      </w:r>
      <w:r>
        <w:rPr>
          <w:rFonts w:ascii="Times New Roman" w:hAnsi="Times New Roman"/>
          <w:sz w:val="28"/>
          <w:szCs w:val="28"/>
        </w:rPr>
        <w:t>работающих  с лицами с ограниченными возможностями здоровья и инвалидами.</w:t>
      </w:r>
    </w:p>
    <w:p w:rsidR="00BB4449" w:rsidRDefault="00BB4449" w:rsidP="00742C0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742C0D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b/>
          <w:sz w:val="28"/>
        </w:rPr>
        <w:t>4</w:t>
      </w:r>
      <w:r w:rsidRPr="00742C0D">
        <w:rPr>
          <w:rFonts w:ascii="Times New Roman" w:hAnsi="Times New Roman"/>
          <w:b/>
          <w:sz w:val="28"/>
        </w:rPr>
        <w:t xml:space="preserve">. </w:t>
      </w:r>
      <w:r w:rsidRPr="00742C0D">
        <w:rPr>
          <w:rFonts w:ascii="Times New Roman" w:hAnsi="Times New Roman"/>
          <w:b/>
          <w:sz w:val="28"/>
          <w:szCs w:val="28"/>
        </w:rPr>
        <w:t>НКО, работающи</w:t>
      </w:r>
      <w:r>
        <w:rPr>
          <w:rFonts w:ascii="Times New Roman" w:hAnsi="Times New Roman"/>
          <w:b/>
          <w:sz w:val="28"/>
          <w:szCs w:val="28"/>
        </w:rPr>
        <w:t>м</w:t>
      </w:r>
      <w:r w:rsidRPr="00742C0D">
        <w:rPr>
          <w:rFonts w:ascii="Times New Roman" w:hAnsi="Times New Roman"/>
          <w:b/>
          <w:sz w:val="28"/>
          <w:szCs w:val="28"/>
        </w:rPr>
        <w:t xml:space="preserve">  с лицами с ограниченными возможностями здоровья и инвалидами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B4449" w:rsidRDefault="00BB4449" w:rsidP="00F2133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формы и методы</w:t>
      </w:r>
      <w:r w:rsidRPr="00F2133F">
        <w:rPr>
          <w:rFonts w:ascii="Times New Roman" w:hAnsi="Times New Roman"/>
          <w:sz w:val="28"/>
          <w:szCs w:val="28"/>
        </w:rPr>
        <w:t xml:space="preserve"> </w:t>
      </w:r>
      <w:r w:rsidRPr="00742C0D">
        <w:rPr>
          <w:rFonts w:ascii="Times New Roman" w:hAnsi="Times New Roman"/>
          <w:sz w:val="28"/>
          <w:szCs w:val="28"/>
        </w:rPr>
        <w:t>социально-реабилитационной работы</w:t>
      </w:r>
      <w:r>
        <w:rPr>
          <w:rFonts w:ascii="Times New Roman" w:hAnsi="Times New Roman"/>
          <w:sz w:val="28"/>
          <w:szCs w:val="28"/>
        </w:rPr>
        <w:t>;</w:t>
      </w:r>
    </w:p>
    <w:p w:rsidR="00BB4449" w:rsidRDefault="00BB4449" w:rsidP="00F2133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активнее принимать участие в конкурсах грантов Фонда президентских грантов для НКО.</w:t>
      </w:r>
    </w:p>
    <w:p w:rsidR="00BB4449" w:rsidRPr="00F2133F" w:rsidRDefault="00BB4449" w:rsidP="00A30F6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3230"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ADF">
        <w:rPr>
          <w:rFonts w:ascii="Times New Roman" w:hAnsi="Times New Roman"/>
          <w:b/>
          <w:sz w:val="28"/>
          <w:szCs w:val="28"/>
        </w:rPr>
        <w:t xml:space="preserve">Общественной палате Липецкой области </w:t>
      </w:r>
      <w:r>
        <w:rPr>
          <w:rFonts w:ascii="Times New Roman" w:hAnsi="Times New Roman"/>
          <w:sz w:val="28"/>
          <w:szCs w:val="28"/>
        </w:rPr>
        <w:t xml:space="preserve">в рамках предоставленных полномочий осуществлять общественный контроль </w:t>
      </w:r>
      <w:r w:rsidRPr="000532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</w:t>
      </w:r>
      <w:r w:rsidRPr="00FB4228">
        <w:rPr>
          <w:rFonts w:ascii="Times New Roman" w:hAnsi="Times New Roman"/>
          <w:sz w:val="28"/>
        </w:rPr>
        <w:t>о</w:t>
      </w:r>
      <w:r w:rsidRPr="00FB422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беспечению социальной поддержки лиц с ограниченными возможностями здоровья и инвалидов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B4449" w:rsidRPr="00307ADF" w:rsidRDefault="00BB4449" w:rsidP="00F7293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4449" w:rsidRPr="00307ADF" w:rsidRDefault="00687FA5" w:rsidP="00F72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43pt;margin-top:7.8pt;width:92.25pt;height:69pt;z-index:251658240;visibility:visible" wrapcoords="-176 0 -176 21365 21600 21365 21600 0 -176 0">
            <v:imagedata r:id="rId6" o:title=""/>
            <w10:wrap type="through"/>
          </v:shape>
        </w:pict>
      </w:r>
      <w:r w:rsidR="00BB4449" w:rsidRPr="00307ADF">
        <w:rPr>
          <w:rFonts w:ascii="Times New Roman" w:hAnsi="Times New Roman"/>
          <w:sz w:val="28"/>
        </w:rPr>
        <w:tab/>
        <w:t xml:space="preserve"> </w:t>
      </w:r>
    </w:p>
    <w:p w:rsidR="00BB4449" w:rsidRDefault="00BB4449" w:rsidP="00CB461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0D6E">
        <w:rPr>
          <w:rFonts w:ascii="Times New Roman" w:hAnsi="Times New Roman"/>
          <w:smallCaps/>
          <w:sz w:val="28"/>
        </w:rPr>
        <w:t>П</w:t>
      </w:r>
      <w:r>
        <w:rPr>
          <w:rFonts w:ascii="Times New Roman" w:hAnsi="Times New Roman"/>
          <w:sz w:val="28"/>
        </w:rPr>
        <w:t>ре</w:t>
      </w:r>
      <w:r w:rsidRPr="00500D6E">
        <w:rPr>
          <w:rFonts w:ascii="Times New Roman" w:hAnsi="Times New Roman"/>
          <w:sz w:val="28"/>
        </w:rPr>
        <w:t xml:space="preserve">дседатель комиссии </w:t>
      </w:r>
    </w:p>
    <w:p w:rsidR="00BB4449" w:rsidRPr="00500D6E" w:rsidRDefault="00BB4449" w:rsidP="00CB461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500D6E">
        <w:rPr>
          <w:rFonts w:ascii="Times New Roman" w:hAnsi="Times New Roman"/>
          <w:sz w:val="28"/>
        </w:rPr>
        <w:t>о вопросам социальной политики</w:t>
      </w:r>
      <w:r>
        <w:rPr>
          <w:rFonts w:ascii="Times New Roman" w:hAnsi="Times New Roman"/>
          <w:sz w:val="28"/>
        </w:rPr>
        <w:t xml:space="preserve">                                               И.Н. Глазунова          </w:t>
      </w:r>
    </w:p>
    <w:p w:rsidR="00BB4449" w:rsidRDefault="00BB4449" w:rsidP="004A49B6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и</w:t>
      </w:r>
      <w:r w:rsidRPr="00500D6E">
        <w:rPr>
          <w:rFonts w:ascii="Times New Roman" w:hAnsi="Times New Roman"/>
          <w:sz w:val="28"/>
        </w:rPr>
        <w:t xml:space="preserve"> качества жизни граждан</w:t>
      </w:r>
      <w:r w:rsidRPr="00500D6E">
        <w:rPr>
          <w:rFonts w:ascii="Times New Roman" w:hAnsi="Times New Roman"/>
          <w:smallCaps/>
          <w:sz w:val="28"/>
        </w:rPr>
        <w:t xml:space="preserve"> </w:t>
      </w:r>
    </w:p>
    <w:sectPr w:rsidR="00BB4449" w:rsidSect="00F2133F">
      <w:pgSz w:w="11906" w:h="16838"/>
      <w:pgMar w:top="90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8B8"/>
    <w:multiLevelType w:val="hybridMultilevel"/>
    <w:tmpl w:val="1D7A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E44246"/>
    <w:multiLevelType w:val="hybridMultilevel"/>
    <w:tmpl w:val="7988BF22"/>
    <w:lvl w:ilvl="0" w:tplc="96DA95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51B4406"/>
    <w:multiLevelType w:val="multilevel"/>
    <w:tmpl w:val="4AE6C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750E6CEA"/>
    <w:multiLevelType w:val="multilevel"/>
    <w:tmpl w:val="CFC8C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93D"/>
    <w:rsid w:val="00002DC5"/>
    <w:rsid w:val="00003A02"/>
    <w:rsid w:val="00024AF7"/>
    <w:rsid w:val="00053230"/>
    <w:rsid w:val="000D2821"/>
    <w:rsid w:val="000F1A8F"/>
    <w:rsid w:val="000F22BE"/>
    <w:rsid w:val="00135F77"/>
    <w:rsid w:val="00136334"/>
    <w:rsid w:val="00141779"/>
    <w:rsid w:val="00156495"/>
    <w:rsid w:val="001D3F15"/>
    <w:rsid w:val="001E04C4"/>
    <w:rsid w:val="001F3A5B"/>
    <w:rsid w:val="002344AB"/>
    <w:rsid w:val="00236F3B"/>
    <w:rsid w:val="0026216F"/>
    <w:rsid w:val="00276C8E"/>
    <w:rsid w:val="002A7713"/>
    <w:rsid w:val="002B0F09"/>
    <w:rsid w:val="002B4A24"/>
    <w:rsid w:val="00307ADF"/>
    <w:rsid w:val="00342226"/>
    <w:rsid w:val="00392ACB"/>
    <w:rsid w:val="0039499C"/>
    <w:rsid w:val="003A78A8"/>
    <w:rsid w:val="003C2383"/>
    <w:rsid w:val="003D499A"/>
    <w:rsid w:val="003E1696"/>
    <w:rsid w:val="003F345E"/>
    <w:rsid w:val="004507A8"/>
    <w:rsid w:val="00457FA0"/>
    <w:rsid w:val="0046589E"/>
    <w:rsid w:val="004742AC"/>
    <w:rsid w:val="004A49B6"/>
    <w:rsid w:val="004E59AF"/>
    <w:rsid w:val="004E7E88"/>
    <w:rsid w:val="00500D6E"/>
    <w:rsid w:val="00533BE0"/>
    <w:rsid w:val="00552BE7"/>
    <w:rsid w:val="005661D4"/>
    <w:rsid w:val="00571088"/>
    <w:rsid w:val="00572299"/>
    <w:rsid w:val="00592AC9"/>
    <w:rsid w:val="00595599"/>
    <w:rsid w:val="005A1107"/>
    <w:rsid w:val="005C432A"/>
    <w:rsid w:val="005D463B"/>
    <w:rsid w:val="00606C50"/>
    <w:rsid w:val="00606E99"/>
    <w:rsid w:val="00632B83"/>
    <w:rsid w:val="00657FAC"/>
    <w:rsid w:val="00664B73"/>
    <w:rsid w:val="0069536C"/>
    <w:rsid w:val="00697CA4"/>
    <w:rsid w:val="006D37B1"/>
    <w:rsid w:val="006D3FA3"/>
    <w:rsid w:val="007028CE"/>
    <w:rsid w:val="00731CCC"/>
    <w:rsid w:val="00742C0D"/>
    <w:rsid w:val="00745631"/>
    <w:rsid w:val="00761BE5"/>
    <w:rsid w:val="00772CC7"/>
    <w:rsid w:val="00796BAE"/>
    <w:rsid w:val="00820D26"/>
    <w:rsid w:val="00860829"/>
    <w:rsid w:val="008939C7"/>
    <w:rsid w:val="008D4243"/>
    <w:rsid w:val="008E0311"/>
    <w:rsid w:val="008F0353"/>
    <w:rsid w:val="00907572"/>
    <w:rsid w:val="009452AA"/>
    <w:rsid w:val="00960E3B"/>
    <w:rsid w:val="009642FB"/>
    <w:rsid w:val="0099452F"/>
    <w:rsid w:val="00995BE1"/>
    <w:rsid w:val="009C0747"/>
    <w:rsid w:val="009E1E6F"/>
    <w:rsid w:val="009E70BD"/>
    <w:rsid w:val="00A11181"/>
    <w:rsid w:val="00A30F6D"/>
    <w:rsid w:val="00A920C8"/>
    <w:rsid w:val="00A9730A"/>
    <w:rsid w:val="00AD1894"/>
    <w:rsid w:val="00B031E7"/>
    <w:rsid w:val="00B15051"/>
    <w:rsid w:val="00B41ACB"/>
    <w:rsid w:val="00B466C4"/>
    <w:rsid w:val="00B46E6A"/>
    <w:rsid w:val="00B75AC4"/>
    <w:rsid w:val="00B76C48"/>
    <w:rsid w:val="00BA6A7A"/>
    <w:rsid w:val="00BB4449"/>
    <w:rsid w:val="00BC2878"/>
    <w:rsid w:val="00BE6A7D"/>
    <w:rsid w:val="00BF3E6C"/>
    <w:rsid w:val="00C00BDD"/>
    <w:rsid w:val="00C171F5"/>
    <w:rsid w:val="00C215AC"/>
    <w:rsid w:val="00CB2AF0"/>
    <w:rsid w:val="00CB4617"/>
    <w:rsid w:val="00CD4B7E"/>
    <w:rsid w:val="00CF651F"/>
    <w:rsid w:val="00D35104"/>
    <w:rsid w:val="00D45A29"/>
    <w:rsid w:val="00D74954"/>
    <w:rsid w:val="00D97053"/>
    <w:rsid w:val="00DD6247"/>
    <w:rsid w:val="00DF1633"/>
    <w:rsid w:val="00DF6986"/>
    <w:rsid w:val="00E04756"/>
    <w:rsid w:val="00E11822"/>
    <w:rsid w:val="00E8454E"/>
    <w:rsid w:val="00E900A8"/>
    <w:rsid w:val="00E92AC8"/>
    <w:rsid w:val="00EB04AA"/>
    <w:rsid w:val="00EC3154"/>
    <w:rsid w:val="00EE265B"/>
    <w:rsid w:val="00EF5EC7"/>
    <w:rsid w:val="00EF6B12"/>
    <w:rsid w:val="00F05634"/>
    <w:rsid w:val="00F2133F"/>
    <w:rsid w:val="00F31E39"/>
    <w:rsid w:val="00F7293D"/>
    <w:rsid w:val="00F85854"/>
    <w:rsid w:val="00F96DAD"/>
    <w:rsid w:val="00FA637B"/>
    <w:rsid w:val="00F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3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93D"/>
    <w:pPr>
      <w:ind w:left="720"/>
      <w:contextualSpacing/>
    </w:pPr>
  </w:style>
  <w:style w:type="paragraph" w:customStyle="1" w:styleId="ConsPlusTitle">
    <w:name w:val="ConsPlusTitle"/>
    <w:uiPriority w:val="99"/>
    <w:rsid w:val="002A77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4">
    <w:name w:val="Знак Знак"/>
    <w:basedOn w:val="a"/>
    <w:uiPriority w:val="99"/>
    <w:rsid w:val="00820D26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diakov.net</Company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Ирина</dc:creator>
  <cp:lastModifiedBy>Бурмыкина И.В.</cp:lastModifiedBy>
  <cp:revision>2</cp:revision>
  <cp:lastPrinted>2021-12-08T13:13:00Z</cp:lastPrinted>
  <dcterms:created xsi:type="dcterms:W3CDTF">2022-01-21T04:18:00Z</dcterms:created>
  <dcterms:modified xsi:type="dcterms:W3CDTF">2022-01-21T04:18:00Z</dcterms:modified>
</cp:coreProperties>
</file>