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54" w:rsidRPr="00BD5CFE" w:rsidRDefault="00A14854" w:rsidP="00BD5CFE">
      <w:pPr>
        <w:pStyle w:val="1"/>
        <w:ind w:left="0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BD5CFE">
        <w:rPr>
          <w:b/>
          <w:sz w:val="28"/>
          <w:szCs w:val="28"/>
        </w:rPr>
        <w:t>РЕШЕНИЕ</w:t>
      </w:r>
    </w:p>
    <w:p w:rsidR="00A14854" w:rsidRPr="00BD5CFE" w:rsidRDefault="00A14854" w:rsidP="003D036D">
      <w:pPr>
        <w:pStyle w:val="1"/>
        <w:ind w:left="0" w:firstLine="142"/>
        <w:jc w:val="center"/>
        <w:rPr>
          <w:b/>
          <w:sz w:val="28"/>
          <w:szCs w:val="28"/>
        </w:rPr>
      </w:pPr>
      <w:r w:rsidRPr="00BD5CFE">
        <w:rPr>
          <w:b/>
          <w:sz w:val="28"/>
          <w:szCs w:val="28"/>
        </w:rPr>
        <w:t>заседания комиссии по вопросам экологии, ЖКХ, развития городской среды, сельских территорий и АПК Общественной палаты Липецкой области по вопросу: «О строительстве и модернизации муниципальных очистных сооружений ЖКХ на территории Липецкой области»</w:t>
      </w:r>
    </w:p>
    <w:p w:rsidR="00A14854" w:rsidRPr="00BD5CFE" w:rsidRDefault="00A14854" w:rsidP="00BD5CFE">
      <w:pPr>
        <w:pStyle w:val="1"/>
        <w:ind w:left="0" w:firstLine="142"/>
        <w:jc w:val="center"/>
        <w:rPr>
          <w:b/>
          <w:sz w:val="28"/>
          <w:szCs w:val="28"/>
        </w:rPr>
      </w:pPr>
    </w:p>
    <w:p w:rsidR="00A14854" w:rsidRPr="00BD5CFE" w:rsidRDefault="00A14854" w:rsidP="00BD5CFE">
      <w:pPr>
        <w:pStyle w:val="1"/>
        <w:ind w:left="0" w:firstLine="142"/>
        <w:jc w:val="right"/>
        <w:rPr>
          <w:b/>
          <w:sz w:val="28"/>
          <w:szCs w:val="28"/>
        </w:rPr>
      </w:pPr>
      <w:r w:rsidRPr="00BD5CFE">
        <w:rPr>
          <w:b/>
          <w:sz w:val="28"/>
          <w:szCs w:val="28"/>
        </w:rPr>
        <w:t>27 октября 2021 г.</w:t>
      </w:r>
    </w:p>
    <w:p w:rsidR="00A14854" w:rsidRDefault="00A14854" w:rsidP="00816461">
      <w:pPr>
        <w:pStyle w:val="1"/>
        <w:ind w:left="0"/>
        <w:jc w:val="both"/>
        <w:rPr>
          <w:sz w:val="28"/>
          <w:szCs w:val="28"/>
        </w:rPr>
      </w:pP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Центрально-Чернозёмного межрегионального управления Росприроднадзора, управлений экологии и природных ресурсов, жилищно-коммунального хозяйства Липецкой области, администраций городов Елец, Липецк и Усмань, членов Общественной палаты Липецкой области, комиссия отмечает следующее.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воды на хозяйственно-бытовом уровне приводит к её загрязнению и обогащению различными элементами. Чтобы загрязненная вода вернулась в природу, её экосистемы, необходимо провести качественную очистку до соответствующих норм предельно-допустимых концентраций (ПДК). Это возможно через систему очистных сооружений, представляющих набор технологического оборудования, позволяющего очистить сточные воды до установленных нормативных показателей.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официальным данным, в настоящее время в муниципальных образованиях Липецкой области функционирует 15 очистных сооружений отводящих сточных вод от населения, входящие в состав ОГУП «Липецкоблводоканал» до момента его реорганизации (01.07.2021 г.), а также ООО «Водоканал» г. Грязи, МУП «Липецкая станция аэрации», ОГУП «Елецводоканал».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надзорных мероприятий, проводимыми Центрально-Чернозёмным межрегиональным управлением Росприроднадзора, в отношении вышеуказанных хозяйствующих субъектов регулярно устанавливаются превышения ПДК загрязняющих веществ в сточных водах. Так, выявлены факты сброса сточных вод с очистных сооружений ОГУП «Липецкоблводоканал» (до момента реорганизации – 01.07.2021 г.) с превышением нормативов ПДК загрязняющих веществ в городах Лебедянь, Чаплыгин, Данков, Усмань. В отношении юридического и должностных лиц возбуждено свыше 90 административных дел, наложено штрафов на общую сумму свыше 4,5 млн. рублей, предъявлено 5 ущербов на сумму 214 782 009 рублей. 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внеплановой выездной проверки по вопросу загрязнения р. Усмань в отношении ОГУП «Липецкоблводоканал» выявлено 17 нарушений в области охраны окружающей среды и в области охраны и использования водных объектов, возбуждено 10 административных дел на юридическое и должностные лица. Виновные лица привлечены к административной ответственности в виде штрафа на общую сумму 702,5 тыс. рублей. Вред, причиненный водному объекту р. Усмань, оценивается в размере 4 131 201 тыс. рублей.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эксплуатации очистных сооружений аналогичные нарушения выявляются у ООО «Водоканал» г. Грязи, МУП «Липецкая станция аэрации», ОГУП «Елецводоканал».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причин отмечается, прежде всего, неэффективная работа очистных сооружений, которая объясняется технической изношенностью оборудования, устаревшей технологией очистки сточных вод, не обеспечивающей очистку сточных вод до предусмотренных нормативов.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ст.23.1. Федерального закона от 10.01.2002 г. № 7-ФЗ «Об охране окружающей среды» предусматривает определенный механизм регулирования, обеспечивающий выполнение установленных нормативов допустимых сбросов с эксплуатируемых очистных сооружений, к сожалению, не все ранее указанные хозяйствующие субъекты в регионе готовы его реализовать. На сегодня согласованный План снижения сбросов имеется только у ОГУП «Елецводоканал» от 30.04.2021 г., на основании которого Центрально-Черноземным межрегиональным управлением Росприроднадзора выдано разрешение на сброс загрязняющих веществ в окружающую среду (водные объекты) в пределах установленных лимитов от 21.06.2021 г.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В настоящее время разрабатывается федеральный проект</w:t>
      </w:r>
      <w:r>
        <w:rPr>
          <w:sz w:val="28"/>
          <w:szCs w:val="28"/>
        </w:rPr>
        <w:t xml:space="preserve"> </w:t>
      </w:r>
      <w:r w:rsidRPr="0042377B">
        <w:rPr>
          <w:sz w:val="28"/>
          <w:szCs w:val="28"/>
        </w:rPr>
        <w:t xml:space="preserve">по оздоровлению бассейна реки Дон. </w:t>
      </w:r>
      <w:r>
        <w:rPr>
          <w:sz w:val="28"/>
          <w:szCs w:val="28"/>
        </w:rPr>
        <w:t>В связи с этим, принимая во внимание необходимость реконструкции действующих очистных сооружений с учетом возможности подключения новых предприятий, администрация Липецкой области направила</w:t>
      </w:r>
      <w:r w:rsidRPr="0042377B">
        <w:rPr>
          <w:sz w:val="28"/>
          <w:szCs w:val="28"/>
        </w:rPr>
        <w:t xml:space="preserve"> предложение в Министерство природных ресурсов и экологии Российской Федерации по включению в план мероприятий по модернизации следующих объектов:</w:t>
      </w:r>
    </w:p>
    <w:p w:rsidR="00A14854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«Строительно-монтажные работы по реконструкции биологических очистных сооружений г. Лебедянь»;</w:t>
      </w:r>
    </w:p>
    <w:p w:rsidR="00A14854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«Строительно-монтажные работы по реконструкции биологических очистных сооружений г. Данков»;</w:t>
      </w:r>
    </w:p>
    <w:p w:rsidR="00A14854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«Система водоотведения города Задонска со строительством очистных сооружений производительностью 1500 м 3/сут.»;</w:t>
      </w:r>
    </w:p>
    <w:p w:rsidR="00A14854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«Очистные сооружения системы водоотведения г. Ельца»;</w:t>
      </w:r>
    </w:p>
    <w:p w:rsidR="00A14854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«Строительство системы водоотведения в с. Хлевное Хлевенского района Липецкой области».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42377B">
        <w:rPr>
          <w:sz w:val="28"/>
          <w:szCs w:val="28"/>
        </w:rPr>
        <w:t>Финансирование на данные объекты на 2021 год не предусмотрено.</w:t>
      </w:r>
    </w:p>
    <w:p w:rsidR="00A14854" w:rsidRDefault="00A14854" w:rsidP="00AA66F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принятия ф</w:t>
      </w:r>
      <w:r w:rsidRPr="0042377B">
        <w:rPr>
          <w:sz w:val="28"/>
          <w:szCs w:val="28"/>
        </w:rPr>
        <w:t>едераль</w:t>
      </w:r>
      <w:r>
        <w:rPr>
          <w:sz w:val="28"/>
          <w:szCs w:val="28"/>
        </w:rPr>
        <w:t>ного проекта «Дон» к финансиров</w:t>
      </w:r>
      <w:r w:rsidRPr="0042377B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42377B">
        <w:rPr>
          <w:sz w:val="28"/>
          <w:szCs w:val="28"/>
        </w:rPr>
        <w:t>ию с 2022 года планируется строительство объектов:</w:t>
      </w:r>
      <w:r>
        <w:rPr>
          <w:sz w:val="28"/>
          <w:szCs w:val="28"/>
        </w:rPr>
        <w:t xml:space="preserve"> </w:t>
      </w:r>
      <w:r w:rsidRPr="0042377B">
        <w:rPr>
          <w:sz w:val="28"/>
          <w:szCs w:val="28"/>
        </w:rPr>
        <w:t>«Очистные сооружения системы водоотведения г. Ельца</w:t>
      </w:r>
      <w:r>
        <w:rPr>
          <w:sz w:val="28"/>
          <w:szCs w:val="28"/>
        </w:rPr>
        <w:t>» стоимостью 3 755,00 млн. руб. и</w:t>
      </w:r>
      <w:r w:rsidRPr="0042377B">
        <w:rPr>
          <w:sz w:val="28"/>
          <w:szCs w:val="28"/>
        </w:rPr>
        <w:t xml:space="preserve"> «Система водоотведения города Задонска со строительством очистных сооружений производительностью 1500 м 3/сут</w:t>
      </w:r>
      <w:r>
        <w:rPr>
          <w:sz w:val="28"/>
          <w:szCs w:val="28"/>
        </w:rPr>
        <w:t>.» стоимостью</w:t>
      </w:r>
      <w:r w:rsidRPr="0042377B">
        <w:rPr>
          <w:sz w:val="28"/>
          <w:szCs w:val="28"/>
        </w:rPr>
        <w:t xml:space="preserve"> 500,00 млн. руб.</w:t>
      </w:r>
    </w:p>
    <w:p w:rsidR="00A14854" w:rsidRDefault="00A14854" w:rsidP="00AA66F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жители города Липецка обращаются в различные структуры государственной власти на некачественную работу системы очистных сооружений МУП «Липецкая станция аэрации».</w:t>
      </w:r>
    </w:p>
    <w:p w:rsidR="00A14854" w:rsidRPr="0042377B" w:rsidRDefault="00A14854" w:rsidP="00AE3D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2377B">
        <w:rPr>
          <w:rFonts w:ascii="Times New Roman" w:hAnsi="Times New Roman"/>
          <w:sz w:val="28"/>
          <w:szCs w:val="20"/>
          <w:lang w:eastAsia="ru-RU"/>
        </w:rPr>
        <w:t>Во исполнение Указа Президента РФ от 07.05.2018</w:t>
      </w:r>
      <w:r>
        <w:rPr>
          <w:rFonts w:ascii="Times New Roman" w:hAnsi="Times New Roman"/>
          <w:sz w:val="28"/>
          <w:szCs w:val="20"/>
          <w:lang w:eastAsia="ru-RU"/>
        </w:rPr>
        <w:t xml:space="preserve"> г. 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№ 204 «О национальных целях и стратегических задачах развития Российской Федерации на период до 2024 года» в рамках национального проекта «Чистый воздух» </w:t>
      </w:r>
      <w:r w:rsidRPr="0042377B">
        <w:rPr>
          <w:rFonts w:ascii="Times New Roman" w:hAnsi="Times New Roman"/>
          <w:sz w:val="28"/>
          <w:szCs w:val="20"/>
          <w:lang w:eastAsia="ru-RU"/>
        </w:rPr>
        <w:lastRenderedPageBreak/>
        <w:t>28.12.2018</w:t>
      </w:r>
      <w:r>
        <w:rPr>
          <w:rFonts w:ascii="Times New Roman" w:hAnsi="Times New Roman"/>
          <w:sz w:val="28"/>
          <w:szCs w:val="20"/>
          <w:lang w:eastAsia="ru-RU"/>
        </w:rPr>
        <w:t xml:space="preserve"> г.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утвержден «Комплексный план мероприятий по снижению выбросов загрязняющих веществ в атмосферный воздух г. Липецка»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</w:t>
      </w:r>
      <w:r w:rsidRPr="0042377B">
        <w:rPr>
          <w:rFonts w:ascii="Times New Roman" w:hAnsi="Times New Roman"/>
          <w:sz w:val="28"/>
          <w:szCs w:val="20"/>
          <w:lang w:eastAsia="ru-RU"/>
        </w:rPr>
        <w:t>(№ 11019п-П6).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42377B">
        <w:rPr>
          <w:rFonts w:ascii="Times New Roman" w:hAnsi="Times New Roman"/>
          <w:sz w:val="28"/>
          <w:szCs w:val="20"/>
          <w:lang w:eastAsia="ru-RU"/>
        </w:rPr>
        <w:t>В указанный План включен объект: «Строительство и реконструкция городских очистных сооружений МУП «Липецкая станция аэрации» в составе подобъектов:</w:t>
      </w:r>
    </w:p>
    <w:p w:rsidR="00A14854" w:rsidRPr="00E313FA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3FA">
        <w:rPr>
          <w:sz w:val="28"/>
          <w:szCs w:val="28"/>
        </w:rPr>
        <w:t>«Участок механической очистки МУП «ЛиСА». Система газоочистки выбросов от здания решеток с приёмной камерой и приёмных камер. Предварительная грубая очистка сточных вод»;</w:t>
      </w:r>
    </w:p>
    <w:p w:rsidR="00A14854" w:rsidRPr="00E313FA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3FA">
        <w:rPr>
          <w:sz w:val="28"/>
          <w:szCs w:val="28"/>
        </w:rPr>
        <w:t>«Участок биологической очистки МУП «ЛиСА». Системы аэрации и перемешивания аэротенков нитри-денитрификаторов № 1-4»;</w:t>
      </w:r>
    </w:p>
    <w:p w:rsidR="00A14854" w:rsidRPr="00E313FA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3FA">
        <w:rPr>
          <w:sz w:val="28"/>
          <w:szCs w:val="28"/>
        </w:rPr>
        <w:t>«Участок биологической очистки МУП «ЛиСА». Автоматизированная система подачи воздуха на аэротенки нитри-денитрификаторах № 1-4»;</w:t>
      </w:r>
    </w:p>
    <w:p w:rsidR="00A14854" w:rsidRPr="00E313FA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3FA">
        <w:rPr>
          <w:sz w:val="28"/>
          <w:szCs w:val="28"/>
        </w:rPr>
        <w:t>«Участок биологической очистки МУП «ЛиСА». Строительство участка трубопровода выпуска очищенных сточных вод с устройством узлов учёта»;</w:t>
      </w:r>
    </w:p>
    <w:p w:rsidR="00A14854" w:rsidRPr="00E313FA" w:rsidRDefault="00A14854" w:rsidP="00E313F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13FA">
        <w:rPr>
          <w:sz w:val="28"/>
          <w:szCs w:val="28"/>
        </w:rPr>
        <w:t>«Участок обработки осадка МУП «ЛиСА». Строительство комплекса переработки осадка сточных вод».</w:t>
      </w:r>
    </w:p>
    <w:p w:rsidR="00A14854" w:rsidRPr="0042377B" w:rsidRDefault="00A14854" w:rsidP="00AE3D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2377B">
        <w:rPr>
          <w:rFonts w:ascii="Times New Roman" w:hAnsi="Times New Roman"/>
          <w:sz w:val="28"/>
          <w:szCs w:val="20"/>
          <w:lang w:eastAsia="ru-RU"/>
        </w:rPr>
        <w:t xml:space="preserve">На данном этапе предусмотрено проектирование мероприятий по укрытию приемных камер, являющихся источниками выбросов загрязняющих </w:t>
      </w:r>
      <w:r>
        <w:rPr>
          <w:rFonts w:ascii="Times New Roman" w:hAnsi="Times New Roman"/>
          <w:sz w:val="28"/>
          <w:szCs w:val="20"/>
          <w:lang w:eastAsia="ru-RU"/>
        </w:rPr>
        <w:t>веществ (дурнопахнущих веществ);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системы газоочистки выбросов от зд</w:t>
      </w:r>
      <w:r>
        <w:rPr>
          <w:rFonts w:ascii="Times New Roman" w:hAnsi="Times New Roman"/>
          <w:sz w:val="28"/>
          <w:szCs w:val="20"/>
          <w:lang w:eastAsia="ru-RU"/>
        </w:rPr>
        <w:t>ания решеток с приёмной камерой;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строит</w:t>
      </w:r>
      <w:r>
        <w:rPr>
          <w:rFonts w:ascii="Times New Roman" w:hAnsi="Times New Roman"/>
          <w:sz w:val="28"/>
          <w:szCs w:val="20"/>
          <w:lang w:eastAsia="ru-RU"/>
        </w:rPr>
        <w:t>ельство комплекса по переработке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осадка сточных вод с применением современного обор</w:t>
      </w:r>
      <w:r>
        <w:rPr>
          <w:rFonts w:ascii="Times New Roman" w:hAnsi="Times New Roman"/>
          <w:sz w:val="28"/>
          <w:szCs w:val="20"/>
          <w:lang w:eastAsia="ru-RU"/>
        </w:rPr>
        <w:t>удования обезвоживания осадка и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последующей его термической сушкой и термоутилизацией, что позволит уменьшить образование осадка с 90 тыс. тонн до 5 – 7 тыс. тонн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получив при этом продукт, который можно использовать в различных отраслях экономики</w:t>
      </w:r>
      <w:r>
        <w:rPr>
          <w:rFonts w:ascii="Times New Roman" w:hAnsi="Times New Roman"/>
          <w:sz w:val="28"/>
          <w:szCs w:val="20"/>
          <w:lang w:eastAsia="ru-RU"/>
        </w:rPr>
        <w:t>;</w:t>
      </w:r>
      <w:r w:rsidRPr="0042377B">
        <w:rPr>
          <w:rFonts w:ascii="Times New Roman" w:hAnsi="Times New Roman"/>
          <w:sz w:val="28"/>
          <w:szCs w:val="20"/>
          <w:lang w:eastAsia="ru-RU"/>
        </w:rPr>
        <w:t xml:space="preserve"> мероприятия по улучшению работы биологической очистки.</w:t>
      </w:r>
    </w:p>
    <w:p w:rsidR="00A14854" w:rsidRPr="0042377B" w:rsidRDefault="00A14854" w:rsidP="00AE3D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2377B">
        <w:rPr>
          <w:rFonts w:ascii="Times New Roman" w:hAnsi="Times New Roman"/>
          <w:sz w:val="28"/>
          <w:szCs w:val="20"/>
          <w:lang w:eastAsia="ru-RU"/>
        </w:rPr>
        <w:t>На реализацию работ по разработке проектно-сметной документации бюджетом городом Липецка было предусмотрено 70 млн. руб. Заключен муниципальный к</w:t>
      </w:r>
      <w:r>
        <w:rPr>
          <w:rFonts w:ascii="Times New Roman" w:hAnsi="Times New Roman"/>
          <w:sz w:val="28"/>
          <w:szCs w:val="20"/>
          <w:lang w:eastAsia="ru-RU"/>
        </w:rPr>
        <w:t>онтракт на разработку проектно-</w:t>
      </w:r>
      <w:r w:rsidRPr="0042377B">
        <w:rPr>
          <w:rFonts w:ascii="Times New Roman" w:hAnsi="Times New Roman"/>
          <w:sz w:val="28"/>
          <w:szCs w:val="20"/>
          <w:lang w:eastAsia="ru-RU"/>
        </w:rPr>
        <w:t>сметной документации  на сумму 64,4 млн. руб. между МКУ «Управление строительства города Липецка» и Акционерным обществом  «Инжпроектсервис» г. Москва. Сроки исполнения 16.04.2021 – 10.04.2022.</w:t>
      </w:r>
    </w:p>
    <w:p w:rsidR="00A14854" w:rsidRPr="0042377B" w:rsidRDefault="00A14854" w:rsidP="00A504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77B">
        <w:rPr>
          <w:rFonts w:ascii="Times New Roman" w:hAnsi="Times New Roman"/>
          <w:sz w:val="28"/>
          <w:szCs w:val="28"/>
          <w:lang w:eastAsia="ar-SA"/>
        </w:rPr>
        <w:t>По состоянию на 30.09.2021 выполнены работы по технологическому аудиту, технико-экономическому сравнению вариантов, инженерно-геодезическим, инженерно-геологическим, инженерно</w:t>
      </w:r>
      <w:r w:rsidRPr="0042377B">
        <w:rPr>
          <w:rFonts w:ascii="Times New Roman" w:hAnsi="Times New Roman"/>
          <w:b/>
          <w:sz w:val="28"/>
          <w:szCs w:val="28"/>
          <w:lang w:eastAsia="ar-SA"/>
        </w:rPr>
        <w:t>-</w:t>
      </w:r>
      <w:r w:rsidRPr="0042377B">
        <w:rPr>
          <w:rFonts w:ascii="Times New Roman" w:hAnsi="Times New Roman"/>
          <w:sz w:val="28"/>
          <w:szCs w:val="28"/>
          <w:lang w:eastAsia="ar-SA"/>
        </w:rPr>
        <w:t>экологическим изысканиям, обследованиям сооружений,</w:t>
      </w:r>
      <w:r w:rsidRPr="0042377B">
        <w:rPr>
          <w:rFonts w:ascii="Times New Roman" w:hAnsi="Times New Roman"/>
          <w:sz w:val="28"/>
          <w:szCs w:val="20"/>
          <w:lang w:eastAsia="ar-SA"/>
        </w:rPr>
        <w:t xml:space="preserve"> разработаны </w:t>
      </w:r>
      <w:r w:rsidRPr="0042377B">
        <w:rPr>
          <w:rFonts w:ascii="Times New Roman" w:hAnsi="Times New Roman"/>
          <w:sz w:val="28"/>
          <w:szCs w:val="28"/>
          <w:lang w:eastAsia="ar-SA"/>
        </w:rPr>
        <w:t>разделы ПЗ проектной документации, оценка воздействия на окружающую среду (ОВОС),</w:t>
      </w:r>
      <w:r w:rsidRPr="0042377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42377B">
        <w:rPr>
          <w:rFonts w:ascii="Times New Roman" w:hAnsi="Times New Roman"/>
          <w:sz w:val="28"/>
          <w:szCs w:val="28"/>
          <w:lang w:eastAsia="ar-SA"/>
        </w:rPr>
        <w:t>предоставлен укрупненный сметный расчет.</w:t>
      </w:r>
      <w:r w:rsidRPr="00A50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77B">
        <w:rPr>
          <w:rFonts w:ascii="Times New Roman" w:hAnsi="Times New Roman"/>
          <w:sz w:val="28"/>
          <w:szCs w:val="28"/>
          <w:lang w:eastAsia="ru-RU"/>
        </w:rPr>
        <w:t>Работы выполняются в соответствии с графиком.</w:t>
      </w:r>
    </w:p>
    <w:p w:rsidR="00A14854" w:rsidRDefault="00A14854" w:rsidP="00AE3D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77B">
        <w:rPr>
          <w:rFonts w:ascii="Times New Roman" w:hAnsi="Times New Roman"/>
          <w:sz w:val="28"/>
          <w:szCs w:val="28"/>
          <w:lang w:eastAsia="ru-RU"/>
        </w:rPr>
        <w:t xml:space="preserve">На этапе выполнения строительно-монтажных работ (СМР) будет решена задача по снижению выбросов загрязняющих веществ в атмосферный воздух в городе Липецке по объектам МУП «ЛиСА», к 2024 году планируется снижение совокупного объема предельно допустимых выбросов (ДПВ) на 7,3 % (на 14,2 т/год, согласно расчету ООО «РосЭко»). По данным последней инвентаризации источников выбросов загрязняющих веществ, валовый выброс предприятия составляет 176 т/год. </w:t>
      </w:r>
    </w:p>
    <w:p w:rsidR="00A14854" w:rsidRDefault="00A14854" w:rsidP="00816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77B">
        <w:rPr>
          <w:rFonts w:ascii="Times New Roman" w:hAnsi="Times New Roman"/>
          <w:sz w:val="28"/>
          <w:szCs w:val="28"/>
          <w:lang w:eastAsia="ru-RU"/>
        </w:rPr>
        <w:lastRenderedPageBreak/>
        <w:t>Для выполнения строительно-монтажных работ планируется на условиях софинансирования из бюджета субъекта Российской Федерации привлечь средства  бюджета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Сроки реализации мероприятия: I этап (Разработка ПСД) 2021 – 2022 гг.; II этап</w:t>
      </w:r>
      <w:r w:rsidRPr="0042377B">
        <w:rPr>
          <w:rFonts w:ascii="Times New Roman" w:hAnsi="Times New Roman"/>
          <w:sz w:val="28"/>
          <w:szCs w:val="28"/>
          <w:lang w:eastAsia="ru-RU"/>
        </w:rPr>
        <w:t xml:space="preserve"> (Выполнение СМР)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237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2377B">
        <w:rPr>
          <w:rFonts w:ascii="Times New Roman" w:hAnsi="Times New Roman"/>
          <w:sz w:val="28"/>
          <w:szCs w:val="28"/>
          <w:lang w:eastAsia="ru-RU"/>
        </w:rPr>
        <w:t>022 –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Pr="0042377B">
        <w:rPr>
          <w:rFonts w:ascii="Times New Roman" w:hAnsi="Times New Roman"/>
          <w:sz w:val="28"/>
          <w:szCs w:val="28"/>
          <w:lang w:eastAsia="ru-RU"/>
        </w:rPr>
        <w:t>.</w:t>
      </w:r>
    </w:p>
    <w:p w:rsidR="00A14854" w:rsidRPr="00AD0222" w:rsidRDefault="00A14854" w:rsidP="00AE3DEB">
      <w:pPr>
        <w:pStyle w:val="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комиссия </w:t>
      </w:r>
      <w:r w:rsidRPr="00AD0222">
        <w:rPr>
          <w:b/>
          <w:sz w:val="28"/>
          <w:szCs w:val="28"/>
        </w:rPr>
        <w:t>РЕШИЛА:</w:t>
      </w:r>
    </w:p>
    <w:p w:rsidR="00A14854" w:rsidRPr="00AD0222" w:rsidRDefault="00A14854" w:rsidP="00AE3DEB">
      <w:pPr>
        <w:pStyle w:val="1"/>
        <w:ind w:left="0" w:firstLine="709"/>
        <w:jc w:val="both"/>
        <w:rPr>
          <w:b/>
          <w:sz w:val="28"/>
          <w:szCs w:val="28"/>
        </w:rPr>
      </w:pPr>
      <w:r w:rsidRPr="00AD0222">
        <w:rPr>
          <w:b/>
          <w:sz w:val="28"/>
          <w:szCs w:val="28"/>
        </w:rPr>
        <w:t>1. Информацию</w:t>
      </w:r>
      <w:r>
        <w:rPr>
          <w:sz w:val="28"/>
          <w:szCs w:val="28"/>
        </w:rPr>
        <w:t xml:space="preserve"> о </w:t>
      </w:r>
      <w:r w:rsidRPr="00A50453">
        <w:rPr>
          <w:sz w:val="28"/>
          <w:szCs w:val="28"/>
        </w:rPr>
        <w:t>строительстве и модернизации муниципальных очистных сооружений ЖКХ на территории Липецкой области</w:t>
      </w:r>
      <w:r>
        <w:rPr>
          <w:sz w:val="28"/>
          <w:szCs w:val="28"/>
        </w:rPr>
        <w:t xml:space="preserve">  </w:t>
      </w:r>
      <w:r w:rsidRPr="00AD0222">
        <w:rPr>
          <w:b/>
          <w:sz w:val="28"/>
          <w:szCs w:val="28"/>
        </w:rPr>
        <w:t>принять к сведению.</w:t>
      </w:r>
    </w:p>
    <w:p w:rsidR="00A14854" w:rsidRDefault="00A14854" w:rsidP="00AE3DEB">
      <w:pPr>
        <w:pStyle w:val="1"/>
        <w:ind w:left="0" w:firstLine="709"/>
        <w:jc w:val="both"/>
        <w:rPr>
          <w:b/>
          <w:sz w:val="28"/>
          <w:szCs w:val="28"/>
        </w:rPr>
      </w:pPr>
      <w:r w:rsidRPr="00AD022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Обратиться в совет Общественной палаты Липецкой области с предложением </w:t>
      </w:r>
      <w:r w:rsidRPr="00AD0222">
        <w:rPr>
          <w:b/>
          <w:sz w:val="28"/>
          <w:szCs w:val="28"/>
        </w:rPr>
        <w:t>РЕКОМЕНДОВАТЬ:</w:t>
      </w:r>
    </w:p>
    <w:p w:rsidR="00A14854" w:rsidRPr="001B5370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6F5470">
        <w:rPr>
          <w:b/>
          <w:sz w:val="28"/>
          <w:szCs w:val="28"/>
        </w:rPr>
        <w:t xml:space="preserve">2.1. Липецкому областному Совету депутатов </w:t>
      </w:r>
      <w:r w:rsidRPr="006F5470">
        <w:rPr>
          <w:sz w:val="28"/>
          <w:szCs w:val="28"/>
        </w:rPr>
        <w:t>при корректировке бюджета на 2022 год и плановый период  2023-2024 годы</w:t>
      </w:r>
      <w:r w:rsidRPr="006F5470">
        <w:rPr>
          <w:b/>
          <w:sz w:val="28"/>
          <w:szCs w:val="28"/>
        </w:rPr>
        <w:t xml:space="preserve"> </w:t>
      </w:r>
      <w:r w:rsidRPr="006F5470">
        <w:rPr>
          <w:sz w:val="28"/>
          <w:szCs w:val="28"/>
        </w:rPr>
        <w:t>предусмотреть  дополнительный объем бюджетных ассигнований на строительство и модернизацию муниципальных очистных сооружений ЖКХ на территории Липецкой области</w:t>
      </w:r>
      <w:r w:rsidR="006F5470">
        <w:rPr>
          <w:sz w:val="28"/>
          <w:szCs w:val="28"/>
        </w:rPr>
        <w:t>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D0222">
        <w:rPr>
          <w:b/>
          <w:sz w:val="28"/>
          <w:szCs w:val="28"/>
        </w:rPr>
        <w:t>. Администрации Липецкой области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строительству и модернизации</w:t>
      </w:r>
      <w:r w:rsidRPr="00A50453">
        <w:rPr>
          <w:sz w:val="28"/>
          <w:szCs w:val="28"/>
        </w:rPr>
        <w:t xml:space="preserve"> муниципальных очистных соору</w:t>
      </w:r>
      <w:r>
        <w:rPr>
          <w:sz w:val="28"/>
          <w:szCs w:val="28"/>
        </w:rPr>
        <w:t>жений ЖКХ на территории региона;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6F5470">
        <w:rPr>
          <w:sz w:val="28"/>
          <w:szCs w:val="28"/>
        </w:rPr>
        <w:t xml:space="preserve">- принять исчерпывающие меры для модернизации очистных сооружений МУП «ЛиСА» в рамках выполнения </w:t>
      </w:r>
      <w:r w:rsidRPr="006F5470">
        <w:rPr>
          <w:sz w:val="28"/>
          <w:szCs w:val="20"/>
        </w:rPr>
        <w:t>Комплексного плана мероприятий по снижению выбросов загрязняющих веществ в атмосферный воздух г. Липецка</w:t>
      </w:r>
      <w:r>
        <w:rPr>
          <w:sz w:val="28"/>
          <w:szCs w:val="20"/>
        </w:rPr>
        <w:t>.</w:t>
      </w:r>
    </w:p>
    <w:p w:rsidR="00A14854" w:rsidRPr="00AD0222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Pr="00AD02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Контрольно-надзорным органам Липецкой области </w:t>
      </w:r>
      <w:r>
        <w:rPr>
          <w:sz w:val="28"/>
          <w:szCs w:val="28"/>
        </w:rPr>
        <w:t>усилить контроль за работой</w:t>
      </w:r>
      <w:r w:rsidRPr="00AD0222">
        <w:rPr>
          <w:sz w:val="28"/>
          <w:szCs w:val="28"/>
        </w:rPr>
        <w:t xml:space="preserve"> </w:t>
      </w:r>
      <w:r w:rsidRPr="00A50453">
        <w:rPr>
          <w:sz w:val="28"/>
          <w:szCs w:val="28"/>
        </w:rPr>
        <w:t>муниципальных очистных сооружений ЖКХ на территории Липецкой области</w:t>
      </w:r>
      <w:r>
        <w:rPr>
          <w:sz w:val="28"/>
          <w:szCs w:val="28"/>
        </w:rPr>
        <w:t>.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AD0222">
        <w:rPr>
          <w:b/>
          <w:sz w:val="28"/>
          <w:szCs w:val="28"/>
        </w:rPr>
        <w:t>Главам муниципальных образований региона</w:t>
      </w:r>
      <w:r>
        <w:rPr>
          <w:sz w:val="28"/>
          <w:szCs w:val="28"/>
        </w:rPr>
        <w:t xml:space="preserve"> уделять особое внимание вопросам строительства и модернизации</w:t>
      </w:r>
      <w:r w:rsidRPr="00715FB5">
        <w:rPr>
          <w:sz w:val="28"/>
          <w:szCs w:val="28"/>
        </w:rPr>
        <w:t xml:space="preserve"> </w:t>
      </w:r>
      <w:r w:rsidRPr="00A50453">
        <w:rPr>
          <w:sz w:val="28"/>
          <w:szCs w:val="28"/>
        </w:rPr>
        <w:t>муниципальных очистных соору</w:t>
      </w:r>
      <w:r>
        <w:rPr>
          <w:sz w:val="28"/>
          <w:szCs w:val="28"/>
        </w:rPr>
        <w:t>жений ЖКХ в целях экологически устойчивого развития территории.</w:t>
      </w:r>
    </w:p>
    <w:p w:rsidR="00A14854" w:rsidRPr="006F5470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6F5470">
        <w:rPr>
          <w:b/>
          <w:sz w:val="28"/>
          <w:szCs w:val="28"/>
        </w:rPr>
        <w:t>2.5. Организациям, осуществляющим эксплуатацию муниципальных (областных) очистных сооружений:</w:t>
      </w:r>
      <w:r w:rsidRPr="006F5470">
        <w:rPr>
          <w:sz w:val="28"/>
          <w:szCs w:val="28"/>
        </w:rPr>
        <w:t xml:space="preserve"> </w:t>
      </w:r>
    </w:p>
    <w:p w:rsidR="00A14854" w:rsidRPr="006F5470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6F5470">
        <w:rPr>
          <w:sz w:val="28"/>
          <w:szCs w:val="28"/>
        </w:rPr>
        <w:t>- разработать и внедрить планы природоохранных мероприятий, позволяющие уменьшить показатели массы сбрасываемых загрязняющих веществ и обеспечить применение понижающих коэффициентов при внесении платежей за негативное воздействие на окружающую среду;</w:t>
      </w:r>
    </w:p>
    <w:p w:rsidR="00A14854" w:rsidRDefault="00A14854" w:rsidP="00AE3DEB">
      <w:pPr>
        <w:pStyle w:val="1"/>
        <w:ind w:left="0" w:firstLine="709"/>
        <w:jc w:val="both"/>
        <w:rPr>
          <w:sz w:val="28"/>
          <w:szCs w:val="28"/>
        </w:rPr>
      </w:pPr>
      <w:r w:rsidRPr="006F5470">
        <w:rPr>
          <w:sz w:val="28"/>
          <w:szCs w:val="28"/>
        </w:rPr>
        <w:t>- обеспечить разработку нормативов допустимых сбросов (НДС) с целью установления нормативов состава сточных вод в соответствии с постановлением Правительства Российской Федерации от 29.07.2013 № 644.</w:t>
      </w:r>
    </w:p>
    <w:p w:rsidR="00A14854" w:rsidRDefault="00A14854" w:rsidP="00AA66F2">
      <w:pPr>
        <w:pStyle w:val="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Pr="00816461">
        <w:rPr>
          <w:b/>
          <w:sz w:val="28"/>
          <w:szCs w:val="28"/>
        </w:rPr>
        <w:t>. Общественным палатам муниципальных образований</w:t>
      </w:r>
      <w:r>
        <w:rPr>
          <w:sz w:val="28"/>
          <w:szCs w:val="28"/>
        </w:rPr>
        <w:t xml:space="preserve"> </w:t>
      </w:r>
      <w:r w:rsidRPr="00816461">
        <w:rPr>
          <w:b/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 обратить внимание на работу</w:t>
      </w:r>
      <w:r w:rsidRPr="00AD0222">
        <w:rPr>
          <w:sz w:val="28"/>
          <w:szCs w:val="28"/>
        </w:rPr>
        <w:t xml:space="preserve"> </w:t>
      </w:r>
      <w:r w:rsidRPr="00A50453">
        <w:rPr>
          <w:sz w:val="28"/>
          <w:szCs w:val="28"/>
        </w:rPr>
        <w:t>муниципальных очистных соору</w:t>
      </w:r>
      <w:r>
        <w:rPr>
          <w:sz w:val="28"/>
          <w:szCs w:val="28"/>
        </w:rPr>
        <w:t xml:space="preserve">жений ЖКХ в рамках общественного контроля.  </w:t>
      </w:r>
    </w:p>
    <w:p w:rsidR="00A14854" w:rsidRDefault="00A14854" w:rsidP="00AA66F2">
      <w:pPr>
        <w:pStyle w:val="1"/>
        <w:ind w:left="0" w:firstLine="709"/>
        <w:jc w:val="both"/>
        <w:rPr>
          <w:sz w:val="28"/>
          <w:szCs w:val="28"/>
        </w:rPr>
      </w:pPr>
    </w:p>
    <w:p w:rsidR="006F5470" w:rsidRDefault="006F5470" w:rsidP="00AA66F2">
      <w:pPr>
        <w:pStyle w:val="1"/>
        <w:ind w:left="0" w:firstLine="709"/>
        <w:jc w:val="both"/>
        <w:rPr>
          <w:sz w:val="28"/>
          <w:szCs w:val="28"/>
        </w:rPr>
      </w:pPr>
    </w:p>
    <w:p w:rsidR="00A14854" w:rsidRDefault="00A14854" w:rsidP="003D03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A14854" w:rsidRDefault="00A14854" w:rsidP="003D03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экологии, ЖКХ, развития городской среды,</w:t>
      </w:r>
    </w:p>
    <w:p w:rsidR="00A14854" w:rsidRDefault="00A14854" w:rsidP="003D036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и АПК</w:t>
      </w:r>
    </w:p>
    <w:p w:rsidR="00A14854" w:rsidRPr="00BD5CFE" w:rsidRDefault="00A14854" w:rsidP="006F5470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Липецкой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Пешкова</w:t>
      </w:r>
    </w:p>
    <w:sectPr w:rsidR="00A14854" w:rsidRPr="00BD5CFE" w:rsidSect="006F5470">
      <w:footerReference w:type="default" r:id="rId8"/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54" w:rsidRDefault="00A14854" w:rsidP="00813B4D">
      <w:pPr>
        <w:spacing w:after="0" w:line="240" w:lineRule="auto"/>
      </w:pPr>
      <w:r>
        <w:separator/>
      </w:r>
    </w:p>
  </w:endnote>
  <w:endnote w:type="continuationSeparator" w:id="0">
    <w:p w:rsidR="00A14854" w:rsidRDefault="00A14854" w:rsidP="008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54" w:rsidRDefault="006F547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14854" w:rsidRDefault="00A148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54" w:rsidRDefault="00A14854" w:rsidP="00813B4D">
      <w:pPr>
        <w:spacing w:after="0" w:line="240" w:lineRule="auto"/>
      </w:pPr>
      <w:r>
        <w:separator/>
      </w:r>
    </w:p>
  </w:footnote>
  <w:footnote w:type="continuationSeparator" w:id="0">
    <w:p w:rsidR="00A14854" w:rsidRDefault="00A14854" w:rsidP="0081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DF"/>
    <w:multiLevelType w:val="hybridMultilevel"/>
    <w:tmpl w:val="518865A4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142A7"/>
    <w:multiLevelType w:val="hybridMultilevel"/>
    <w:tmpl w:val="2CECD8F8"/>
    <w:lvl w:ilvl="0" w:tplc="E0D04C80">
      <w:numFmt w:val="bullet"/>
      <w:lvlText w:val=""/>
      <w:lvlJc w:val="left"/>
      <w:pPr>
        <w:ind w:left="1749" w:hanging="10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63A7EC4"/>
    <w:multiLevelType w:val="hybridMultilevel"/>
    <w:tmpl w:val="FB487DA0"/>
    <w:lvl w:ilvl="0" w:tplc="6BB43768">
      <w:numFmt w:val="bullet"/>
      <w:lvlText w:val=""/>
      <w:lvlJc w:val="left"/>
      <w:pPr>
        <w:ind w:left="1689" w:hanging="980"/>
      </w:pPr>
      <w:rPr>
        <w:rFonts w:ascii="Symbol" w:eastAsia="Times New Roman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477007"/>
    <w:multiLevelType w:val="hybridMultilevel"/>
    <w:tmpl w:val="2A241B1A"/>
    <w:lvl w:ilvl="0" w:tplc="E0D04C80">
      <w:numFmt w:val="bullet"/>
      <w:lvlText w:val=""/>
      <w:lvlJc w:val="left"/>
      <w:pPr>
        <w:ind w:left="2458" w:hanging="10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6"/>
    <w:rsid w:val="00007DF4"/>
    <w:rsid w:val="000A50AD"/>
    <w:rsid w:val="000B55D8"/>
    <w:rsid w:val="0016668A"/>
    <w:rsid w:val="001B2296"/>
    <w:rsid w:val="001B5370"/>
    <w:rsid w:val="001C6B40"/>
    <w:rsid w:val="00244542"/>
    <w:rsid w:val="0027454A"/>
    <w:rsid w:val="002C6E58"/>
    <w:rsid w:val="002D727F"/>
    <w:rsid w:val="002E04EC"/>
    <w:rsid w:val="002F3905"/>
    <w:rsid w:val="0033307F"/>
    <w:rsid w:val="0035259C"/>
    <w:rsid w:val="00354C4C"/>
    <w:rsid w:val="003930A4"/>
    <w:rsid w:val="003D036D"/>
    <w:rsid w:val="003D2A1F"/>
    <w:rsid w:val="003F263E"/>
    <w:rsid w:val="00403D3D"/>
    <w:rsid w:val="0042377B"/>
    <w:rsid w:val="004C29E6"/>
    <w:rsid w:val="005958D8"/>
    <w:rsid w:val="005C4368"/>
    <w:rsid w:val="00604D3D"/>
    <w:rsid w:val="006F5470"/>
    <w:rsid w:val="00715FB5"/>
    <w:rsid w:val="00813B4D"/>
    <w:rsid w:val="00816461"/>
    <w:rsid w:val="00A14854"/>
    <w:rsid w:val="00A50453"/>
    <w:rsid w:val="00AA66F2"/>
    <w:rsid w:val="00AD0222"/>
    <w:rsid w:val="00AE3DEB"/>
    <w:rsid w:val="00B02B38"/>
    <w:rsid w:val="00BD5CFE"/>
    <w:rsid w:val="00C5639B"/>
    <w:rsid w:val="00CC6183"/>
    <w:rsid w:val="00CD0052"/>
    <w:rsid w:val="00D761E0"/>
    <w:rsid w:val="00DE68B2"/>
    <w:rsid w:val="00DF262D"/>
    <w:rsid w:val="00E313FA"/>
    <w:rsid w:val="00E44AAB"/>
    <w:rsid w:val="00EB456D"/>
    <w:rsid w:val="00ED6649"/>
    <w:rsid w:val="00EE5CD8"/>
    <w:rsid w:val="00F439EC"/>
    <w:rsid w:val="00F52E2A"/>
    <w:rsid w:val="00F86DDC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D5C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13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13B4D"/>
  </w:style>
  <w:style w:type="paragraph" w:styleId="a5">
    <w:name w:val="footer"/>
    <w:basedOn w:val="a"/>
    <w:link w:val="a6"/>
    <w:uiPriority w:val="99"/>
    <w:rsid w:val="00813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13B4D"/>
  </w:style>
  <w:style w:type="paragraph" w:styleId="a7">
    <w:name w:val="List Paragraph"/>
    <w:basedOn w:val="a"/>
    <w:uiPriority w:val="99"/>
    <w:qFormat/>
    <w:rsid w:val="00E3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D5CF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13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13B4D"/>
  </w:style>
  <w:style w:type="paragraph" w:styleId="a5">
    <w:name w:val="footer"/>
    <w:basedOn w:val="a"/>
    <w:link w:val="a6"/>
    <w:uiPriority w:val="99"/>
    <w:rsid w:val="00813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13B4D"/>
  </w:style>
  <w:style w:type="paragraph" w:styleId="a7">
    <w:name w:val="List Paragraph"/>
    <w:basedOn w:val="a"/>
    <w:uiPriority w:val="99"/>
    <w:qFormat/>
    <w:rsid w:val="00E3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8950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Василий</dc:creator>
  <cp:lastModifiedBy>User</cp:lastModifiedBy>
  <cp:revision>2</cp:revision>
  <dcterms:created xsi:type="dcterms:W3CDTF">2021-12-03T11:10:00Z</dcterms:created>
  <dcterms:modified xsi:type="dcterms:W3CDTF">2021-12-03T11:10:00Z</dcterms:modified>
</cp:coreProperties>
</file>