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3E" w:rsidRPr="007D4327" w:rsidRDefault="000B053E" w:rsidP="00E6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327">
        <w:rPr>
          <w:rFonts w:ascii="Times New Roman" w:hAnsi="Times New Roman"/>
          <w:b/>
          <w:sz w:val="28"/>
          <w:szCs w:val="28"/>
        </w:rPr>
        <w:t>РЕШЕНИЕ</w:t>
      </w:r>
    </w:p>
    <w:p w:rsidR="000B053E" w:rsidRPr="007D4327" w:rsidRDefault="000B053E" w:rsidP="00E6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D4327">
        <w:rPr>
          <w:rFonts w:ascii="Times New Roman" w:hAnsi="Times New Roman"/>
          <w:b/>
          <w:sz w:val="28"/>
          <w:szCs w:val="28"/>
        </w:rPr>
        <w:t>омиссии по вопросам экологии, развития городской среды, ЖКХ, сельских территорий и АПК Общественной палаты Липецкой области</w:t>
      </w:r>
    </w:p>
    <w:p w:rsidR="000B053E" w:rsidRDefault="000B053E" w:rsidP="00E6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D4327">
        <w:rPr>
          <w:rFonts w:ascii="Times New Roman" w:hAnsi="Times New Roman"/>
          <w:b/>
          <w:sz w:val="28"/>
          <w:szCs w:val="28"/>
        </w:rPr>
        <w:t>о вопросу: «</w:t>
      </w:r>
      <w:r>
        <w:rPr>
          <w:rFonts w:ascii="Times New Roman" w:hAnsi="Times New Roman"/>
          <w:b/>
          <w:sz w:val="28"/>
          <w:szCs w:val="28"/>
        </w:rPr>
        <w:t>Реализация программы капитального ремонта общего имущества в многоквартирных жилых домах в Липецкой области</w:t>
      </w:r>
      <w:r w:rsidRPr="007D4327">
        <w:rPr>
          <w:rFonts w:ascii="Times New Roman" w:hAnsi="Times New Roman"/>
          <w:b/>
          <w:sz w:val="28"/>
          <w:szCs w:val="28"/>
        </w:rPr>
        <w:t>»</w:t>
      </w:r>
    </w:p>
    <w:p w:rsidR="000B053E" w:rsidRPr="007D4327" w:rsidRDefault="000B053E" w:rsidP="00E6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53E" w:rsidRPr="00E6202B" w:rsidRDefault="000B053E" w:rsidP="00E6202B">
      <w:pPr>
        <w:jc w:val="right"/>
        <w:rPr>
          <w:rFonts w:ascii="Times New Roman" w:hAnsi="Times New Roman"/>
          <w:b/>
          <w:sz w:val="28"/>
          <w:szCs w:val="28"/>
        </w:rPr>
      </w:pPr>
      <w:r w:rsidRPr="007D4327">
        <w:rPr>
          <w:rFonts w:ascii="Times New Roman" w:hAnsi="Times New Roman"/>
          <w:b/>
          <w:sz w:val="28"/>
          <w:szCs w:val="28"/>
        </w:rPr>
        <w:t>24 июня 2021 г.</w:t>
      </w:r>
    </w:p>
    <w:p w:rsidR="000B053E" w:rsidRDefault="000B053E" w:rsidP="00C43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управления жилищно-коммунального хозяйства Липецкой области,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Липецкой области, Фонда капитального</w:t>
      </w:r>
      <w:r w:rsidRPr="004B4486">
        <w:rPr>
          <w:rFonts w:ascii="Times New Roman" w:hAnsi="Times New Roman"/>
          <w:sz w:val="28"/>
          <w:szCs w:val="28"/>
        </w:rPr>
        <w:t xml:space="preserve"> ремонта Липецкой области</w:t>
      </w:r>
      <w:r>
        <w:rPr>
          <w:rFonts w:ascii="Times New Roman" w:hAnsi="Times New Roman"/>
          <w:sz w:val="28"/>
          <w:szCs w:val="28"/>
        </w:rPr>
        <w:t>, выступления членов Общественной палаты Липецкой области, комиссия отмечает следующее.</w:t>
      </w:r>
    </w:p>
    <w:p w:rsidR="000B053E" w:rsidRPr="004B4486" w:rsidRDefault="000B053E" w:rsidP="00C43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486">
        <w:rPr>
          <w:rFonts w:ascii="Times New Roman" w:hAnsi="Times New Roman"/>
          <w:sz w:val="28"/>
          <w:szCs w:val="28"/>
        </w:rPr>
        <w:t xml:space="preserve">Вопросы капитального ремонта общего имущества многоквартирных </w:t>
      </w:r>
      <w:r>
        <w:rPr>
          <w:rFonts w:ascii="Times New Roman" w:hAnsi="Times New Roman"/>
          <w:sz w:val="28"/>
          <w:szCs w:val="28"/>
        </w:rPr>
        <w:t xml:space="preserve">жилых </w:t>
      </w:r>
      <w:r w:rsidRPr="004B4486">
        <w:rPr>
          <w:rFonts w:ascii="Times New Roman" w:hAnsi="Times New Roman"/>
          <w:sz w:val="28"/>
          <w:szCs w:val="28"/>
        </w:rPr>
        <w:t>домов на территории Липецкой области координирует региональное управление жилищно-коммунального хозяйства, являющееся уполномоченным органом исполнительной власти Липецкой области в сфере жилищно-коммунального хозяйства.</w:t>
      </w: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486">
        <w:rPr>
          <w:rFonts w:ascii="Times New Roman" w:hAnsi="Times New Roman"/>
          <w:sz w:val="28"/>
          <w:szCs w:val="28"/>
        </w:rPr>
        <w:t xml:space="preserve">В соответствии с краткосрочным планом реализации областной программы капитального ремонта общего имущества в многоквартирных </w:t>
      </w:r>
      <w:r>
        <w:rPr>
          <w:rFonts w:ascii="Times New Roman" w:hAnsi="Times New Roman"/>
          <w:sz w:val="28"/>
          <w:szCs w:val="28"/>
        </w:rPr>
        <w:t xml:space="preserve">жилых </w:t>
      </w:r>
      <w:r w:rsidRPr="004B4486">
        <w:rPr>
          <w:rFonts w:ascii="Times New Roman" w:hAnsi="Times New Roman"/>
          <w:sz w:val="28"/>
          <w:szCs w:val="28"/>
        </w:rPr>
        <w:t xml:space="preserve">домах (далее - МКД) на 2020-2022 годы в 2021 году запланированы: строительно-монтажные работы - в 304 МКД; разработка проектно-сметной документации - в 372 МКД. Общее количество видов работ (услуг) составляет 1 248 единиц, в том числе замена 137 единиц лифтового оборудования. Общая стоимость работ (услуг) </w:t>
      </w:r>
      <w:r>
        <w:rPr>
          <w:rFonts w:ascii="Times New Roman" w:hAnsi="Times New Roman"/>
          <w:sz w:val="28"/>
          <w:szCs w:val="28"/>
        </w:rPr>
        <w:t>оценивается в</w:t>
      </w:r>
      <w:r w:rsidRPr="004B4486">
        <w:rPr>
          <w:rFonts w:ascii="Times New Roman" w:hAnsi="Times New Roman"/>
          <w:sz w:val="28"/>
          <w:szCs w:val="28"/>
        </w:rPr>
        <w:t xml:space="preserve"> 1 856 126 607,39 руб., из них: средства собственников - 1 762 173 622,43 руб., средства бюджета Липецкой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486">
        <w:rPr>
          <w:rFonts w:ascii="Times New Roman" w:hAnsi="Times New Roman"/>
          <w:sz w:val="28"/>
          <w:szCs w:val="28"/>
        </w:rPr>
        <w:t>-  93 952 984,96 руб</w:t>
      </w:r>
      <w:r>
        <w:rPr>
          <w:rFonts w:ascii="Times New Roman" w:hAnsi="Times New Roman"/>
          <w:sz w:val="28"/>
          <w:szCs w:val="28"/>
        </w:rPr>
        <w:t xml:space="preserve">., в том числе </w:t>
      </w:r>
      <w:r w:rsidRPr="002B56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48 952 984,96 руб. - мониторинг, 45 000 000,00 руб. - замена лифтового оборудования.           </w:t>
      </w:r>
    </w:p>
    <w:p w:rsidR="000B053E" w:rsidRDefault="000B053E" w:rsidP="001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11.06.2021 г.</w:t>
      </w:r>
      <w:r w:rsidRPr="004B4486">
        <w:rPr>
          <w:rFonts w:ascii="Times New Roman" w:hAnsi="Times New Roman"/>
          <w:sz w:val="28"/>
          <w:szCs w:val="28"/>
        </w:rPr>
        <w:t xml:space="preserve"> региональным оператором – Фондом капитального ремонта общего имущества многоквартирных домов Липецкой области (далее – Фонд) с подрядными организациями заключены договоры по 621 дому, из них: 257 МКД - строительно-монтажные работы, 364 МКД - разработка проектно-сметной документации. Конкурсные процедуры по 46 МКД в стадии проведения, по 9 МКД в связи с не состоявшимися конкурсными процедурами будут объявлены повторно.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B4486">
        <w:rPr>
          <w:rFonts w:ascii="Times New Roman" w:hAnsi="Times New Roman"/>
          <w:sz w:val="28"/>
          <w:szCs w:val="28"/>
        </w:rPr>
        <w:t xml:space="preserve">аботы завершены в 32 домах, в том числе выполнена замена 55 единиц лифтового оборудования (10 МКД), в стадии производства работ 127 домов, по 98 </w:t>
      </w:r>
      <w:r>
        <w:rPr>
          <w:rFonts w:ascii="Times New Roman" w:hAnsi="Times New Roman"/>
          <w:sz w:val="28"/>
          <w:szCs w:val="28"/>
        </w:rPr>
        <w:t xml:space="preserve">домам </w:t>
      </w:r>
      <w:r w:rsidRPr="004B4486">
        <w:rPr>
          <w:rFonts w:ascii="Times New Roman" w:hAnsi="Times New Roman"/>
          <w:sz w:val="28"/>
          <w:szCs w:val="28"/>
        </w:rPr>
        <w:t>ведутся подготовительные работы.</w:t>
      </w: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10">
        <w:rPr>
          <w:rFonts w:ascii="Times New Roman" w:hAnsi="Times New Roman"/>
          <w:sz w:val="28"/>
          <w:szCs w:val="28"/>
        </w:rPr>
        <w:t>За 5 месяцев 2021 года по домам, формирующим фонд капитального ремонта на общем счете, начислено 577,7 млн. руб., собрано 552,7 млн. руб., что составляет 95,65 % собираемости. За этот же период 2021 года в суды подано 3000 заявлений на сумму более 25 млн. руб., предъявлено к принудительному исполнению 4100 заявлений на сумму 23 млн. руб., взыскано по результатам судебной работы более 10 млн. руб.</w:t>
      </w: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410">
        <w:rPr>
          <w:rFonts w:ascii="Times New Roman" w:hAnsi="Times New Roman"/>
          <w:sz w:val="28"/>
          <w:szCs w:val="28"/>
        </w:rPr>
        <w:lastRenderedPageBreak/>
        <w:t xml:space="preserve">В первом полугодии 2021 года в рамках программы по возврату части средств за проведение </w:t>
      </w:r>
      <w:proofErr w:type="spellStart"/>
      <w:r w:rsidRPr="00715410">
        <w:rPr>
          <w:rFonts w:ascii="Times New Roman" w:hAnsi="Times New Roman"/>
          <w:sz w:val="28"/>
          <w:szCs w:val="28"/>
        </w:rPr>
        <w:t>энергоэффективно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капитального ремонта, осуществляе</w:t>
      </w:r>
      <w:r w:rsidRPr="00715410">
        <w:rPr>
          <w:rFonts w:ascii="Times New Roman" w:hAnsi="Times New Roman"/>
          <w:sz w:val="28"/>
          <w:szCs w:val="28"/>
        </w:rPr>
        <w:t>мой Фондом содействия реформированию ЖКХ РФ, подано 2 заявки по 14 домам на общую сумму более 12 млн. руб. Всего за 2019-2021 гг. подано 8 заявок по 48 многоквартирным домам на общую сумму возмещения более 34 млн. руб.</w:t>
      </w:r>
      <w:proofErr w:type="gramEnd"/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10">
        <w:rPr>
          <w:rFonts w:ascii="Times New Roman" w:hAnsi="Times New Roman"/>
          <w:sz w:val="28"/>
          <w:szCs w:val="28"/>
        </w:rPr>
        <w:t xml:space="preserve">Необходимо отметить, что </w:t>
      </w:r>
      <w:r>
        <w:rPr>
          <w:rFonts w:ascii="Times New Roman" w:hAnsi="Times New Roman"/>
          <w:sz w:val="28"/>
          <w:szCs w:val="28"/>
        </w:rPr>
        <w:t xml:space="preserve">работа, </w:t>
      </w:r>
      <w:r w:rsidRPr="00715410">
        <w:rPr>
          <w:rFonts w:ascii="Times New Roman" w:hAnsi="Times New Roman"/>
          <w:sz w:val="28"/>
          <w:szCs w:val="28"/>
        </w:rPr>
        <w:t>проводимая региональным оператором в рассматриваемой сфере</w:t>
      </w:r>
      <w:r>
        <w:rPr>
          <w:rFonts w:ascii="Times New Roman" w:hAnsi="Times New Roman"/>
          <w:sz w:val="28"/>
          <w:szCs w:val="28"/>
        </w:rPr>
        <w:t>,</w:t>
      </w:r>
      <w:r w:rsidRPr="00715410">
        <w:rPr>
          <w:rFonts w:ascii="Times New Roman" w:hAnsi="Times New Roman"/>
          <w:sz w:val="28"/>
          <w:szCs w:val="28"/>
        </w:rPr>
        <w:t xml:space="preserve"> положительно оценивается Минстроем России.</w:t>
      </w: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активно</w:t>
      </w:r>
      <w:r w:rsidRPr="00715410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ет</w:t>
      </w:r>
      <w:r w:rsidRPr="00715410">
        <w:rPr>
          <w:rFonts w:ascii="Times New Roman" w:hAnsi="Times New Roman"/>
          <w:sz w:val="28"/>
          <w:szCs w:val="28"/>
        </w:rPr>
        <w:t xml:space="preserve"> с обращениями граждан. Так, за период с 11.01.2021 г. по 31.05.2021 г. </w:t>
      </w:r>
      <w:r w:rsidRPr="008D7EC5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 мая 2006 г. N 59-ФЗ "О порядке рассмотрения обращений граждан Российской Федерации" </w:t>
      </w:r>
      <w:r w:rsidRPr="00715410">
        <w:rPr>
          <w:rFonts w:ascii="Times New Roman" w:hAnsi="Times New Roman"/>
          <w:sz w:val="28"/>
          <w:szCs w:val="28"/>
        </w:rPr>
        <w:t xml:space="preserve">по вопросам реализации программы капитального ремонта принято 5 939 обращений. В апреле 2021 года </w:t>
      </w:r>
      <w:r>
        <w:rPr>
          <w:rFonts w:ascii="Times New Roman" w:hAnsi="Times New Roman"/>
          <w:sz w:val="28"/>
          <w:szCs w:val="28"/>
        </w:rPr>
        <w:t>ФКР Липецкой области</w:t>
      </w:r>
      <w:r w:rsidRPr="00715410">
        <w:rPr>
          <w:rFonts w:ascii="Times New Roman" w:hAnsi="Times New Roman"/>
          <w:sz w:val="28"/>
          <w:szCs w:val="28"/>
        </w:rPr>
        <w:t xml:space="preserve"> и МФЦ расширили спектр совместной работы, полностью переведя приём жителей в офисы «Мои документы», что увеличило доступность по</w:t>
      </w:r>
      <w:r>
        <w:rPr>
          <w:rFonts w:ascii="Times New Roman" w:hAnsi="Times New Roman"/>
          <w:sz w:val="28"/>
          <w:szCs w:val="28"/>
        </w:rPr>
        <w:t>лучения услуг и з</w:t>
      </w:r>
      <w:r w:rsidRPr="00715410">
        <w:rPr>
          <w:rFonts w:ascii="Times New Roman" w:hAnsi="Times New Roman"/>
          <w:sz w:val="28"/>
          <w:szCs w:val="28"/>
        </w:rPr>
        <w:t>а 5 месяцев 2021 года в офисах МФЦ принято 1382 гражданина.</w:t>
      </w: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722">
        <w:rPr>
          <w:rFonts w:ascii="Times New Roman" w:hAnsi="Times New Roman"/>
          <w:bCs/>
          <w:sz w:val="28"/>
          <w:szCs w:val="28"/>
        </w:rPr>
        <w:t xml:space="preserve">За период с 01.01.2021 г. по 31.05.2021 г. по вопросам реализации программы капитального ремонта принято 15 209 обращений посредством телефонных звонков. С марта 2021 года в рамках бережливого производства ФКР Липецкой области внедрил скрипты ответов на часто задаваемые вопросы по реализации программы капитального ремонта в Единой диспетчерской службе, </w:t>
      </w:r>
      <w:r>
        <w:rPr>
          <w:rFonts w:ascii="Times New Roman" w:hAnsi="Times New Roman"/>
          <w:bCs/>
          <w:sz w:val="28"/>
          <w:szCs w:val="28"/>
        </w:rPr>
        <w:t>тем самым сократил</w:t>
      </w:r>
      <w:r w:rsidRPr="002C3722">
        <w:rPr>
          <w:rFonts w:ascii="Times New Roman" w:hAnsi="Times New Roman"/>
          <w:bCs/>
          <w:sz w:val="28"/>
          <w:szCs w:val="28"/>
        </w:rPr>
        <w:t xml:space="preserve"> время ожидания ответа для заявителя.</w:t>
      </w: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В своих обращениях жители региона чаще всего отмечают: </w:t>
      </w:r>
      <w:r w:rsidRPr="00F01B67">
        <w:rPr>
          <w:rFonts w:ascii="Times New Roman" w:hAnsi="Times New Roman"/>
          <w:sz w:val="28"/>
          <w:szCs w:val="20"/>
          <w:lang w:eastAsia="ru-RU"/>
        </w:rPr>
        <w:t xml:space="preserve">неудовлетворительное техническое состояние цоколя и </w:t>
      </w:r>
      <w:proofErr w:type="spellStart"/>
      <w:r w:rsidRPr="00F01B67">
        <w:rPr>
          <w:rFonts w:ascii="Times New Roman" w:hAnsi="Times New Roman"/>
          <w:sz w:val="28"/>
          <w:szCs w:val="20"/>
          <w:lang w:eastAsia="ru-RU"/>
        </w:rPr>
        <w:t>отмостки</w:t>
      </w:r>
      <w:proofErr w:type="spellEnd"/>
      <w:r w:rsidRPr="00F01B67">
        <w:rPr>
          <w:rFonts w:ascii="Times New Roman" w:hAnsi="Times New Roman"/>
          <w:sz w:val="28"/>
          <w:szCs w:val="20"/>
          <w:lang w:eastAsia="ru-RU"/>
        </w:rPr>
        <w:t xml:space="preserve"> МКД;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F01B67">
        <w:rPr>
          <w:rFonts w:ascii="Times New Roman" w:hAnsi="Times New Roman"/>
          <w:sz w:val="28"/>
          <w:szCs w:val="20"/>
          <w:lang w:eastAsia="ru-RU"/>
        </w:rPr>
        <w:t>залитие</w:t>
      </w:r>
      <w:proofErr w:type="spellEnd"/>
      <w:r w:rsidRPr="00F01B67">
        <w:rPr>
          <w:rFonts w:ascii="Times New Roman" w:hAnsi="Times New Roman"/>
          <w:sz w:val="28"/>
          <w:szCs w:val="20"/>
          <w:lang w:eastAsia="ru-RU"/>
        </w:rPr>
        <w:t xml:space="preserve"> жилых помещений в ходе проведения капитального ремонта кровли;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F01B67">
        <w:rPr>
          <w:rFonts w:ascii="Times New Roman" w:hAnsi="Times New Roman"/>
          <w:sz w:val="28"/>
          <w:szCs w:val="20"/>
          <w:lang w:eastAsia="ru-RU"/>
        </w:rPr>
        <w:t>неудовлетворительное состояние кровли.</w:t>
      </w:r>
      <w:r>
        <w:rPr>
          <w:rFonts w:ascii="Times New Roman" w:hAnsi="Times New Roman"/>
          <w:sz w:val="28"/>
          <w:szCs w:val="20"/>
          <w:lang w:eastAsia="ru-RU"/>
        </w:rPr>
        <w:t xml:space="preserve"> В течение</w:t>
      </w:r>
      <w:r w:rsidRPr="00F01B67">
        <w:rPr>
          <w:rFonts w:ascii="Times New Roman" w:hAnsi="Times New Roman"/>
          <w:sz w:val="28"/>
          <w:szCs w:val="20"/>
          <w:lang w:eastAsia="ru-RU"/>
        </w:rPr>
        <w:t xml:space="preserve"> с 01.01.2021г. по 15.06.2021г. в </w:t>
      </w:r>
      <w:proofErr w:type="spellStart"/>
      <w:r w:rsidRPr="00F01B67">
        <w:rPr>
          <w:rFonts w:ascii="Times New Roman" w:hAnsi="Times New Roman"/>
          <w:sz w:val="28"/>
          <w:szCs w:val="20"/>
          <w:lang w:eastAsia="ru-RU"/>
        </w:rPr>
        <w:t>Госжилинспекцию</w:t>
      </w:r>
      <w:proofErr w:type="spellEnd"/>
      <w:r w:rsidRPr="00F01B67">
        <w:rPr>
          <w:rFonts w:ascii="Times New Roman" w:hAnsi="Times New Roman"/>
          <w:sz w:val="28"/>
          <w:szCs w:val="20"/>
          <w:lang w:eastAsia="ru-RU"/>
        </w:rPr>
        <w:t xml:space="preserve"> Липецкой области поступило 19 обращений от жителей Липецкой области по вопросу неудовлетворительного капитального ремонта многоквартирных домов. По результатам проведенных проверок Фонду капитального ремонта Липецкой области выдано 8 предписаний по устранению выявленных нарушений в рамках исполнения гарантийных обязательств, которые находятся на контроле </w:t>
      </w:r>
      <w:proofErr w:type="spellStart"/>
      <w:r w:rsidRPr="00F01B67">
        <w:rPr>
          <w:rFonts w:ascii="Times New Roman" w:hAnsi="Times New Roman"/>
          <w:sz w:val="28"/>
          <w:szCs w:val="20"/>
          <w:lang w:eastAsia="ru-RU"/>
        </w:rPr>
        <w:t>Госжилинспекции</w:t>
      </w:r>
      <w:proofErr w:type="spellEnd"/>
      <w:r w:rsidRPr="00F01B67">
        <w:rPr>
          <w:rFonts w:ascii="Times New Roman" w:hAnsi="Times New Roman"/>
          <w:sz w:val="28"/>
          <w:szCs w:val="20"/>
          <w:lang w:eastAsia="ru-RU"/>
        </w:rPr>
        <w:t>.</w:t>
      </w:r>
      <w:r w:rsidRPr="00A24B25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В свою очередь, </w:t>
      </w:r>
      <w:r w:rsidRPr="00F01B67">
        <w:rPr>
          <w:rFonts w:ascii="Times New Roman" w:hAnsi="Times New Roman"/>
          <w:sz w:val="28"/>
          <w:szCs w:val="20"/>
          <w:lang w:eastAsia="ru-RU"/>
        </w:rPr>
        <w:t xml:space="preserve">Фондом капитального ремонта Липецкой области проводятся работы по исполнению выданных предписаний и устранению выявленных нарушений. В указанный период в отношении Фонда капитального ремонта Липецкой области дела об административных правонарушениях </w:t>
      </w:r>
      <w:proofErr w:type="spellStart"/>
      <w:r w:rsidRPr="00F01B67">
        <w:rPr>
          <w:rFonts w:ascii="Times New Roman" w:hAnsi="Times New Roman"/>
          <w:sz w:val="28"/>
          <w:szCs w:val="20"/>
          <w:lang w:eastAsia="ru-RU"/>
        </w:rPr>
        <w:t>Госжилинспекцией</w:t>
      </w:r>
      <w:proofErr w:type="spellEnd"/>
      <w:r w:rsidRPr="00F01B67">
        <w:rPr>
          <w:rFonts w:ascii="Times New Roman" w:hAnsi="Times New Roman"/>
          <w:sz w:val="28"/>
          <w:szCs w:val="20"/>
          <w:lang w:eastAsia="ru-RU"/>
        </w:rPr>
        <w:t xml:space="preserve"> не возбуждались.</w:t>
      </w: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F01B67">
        <w:rPr>
          <w:rFonts w:ascii="Times New Roman" w:hAnsi="Times New Roman"/>
          <w:sz w:val="28"/>
          <w:szCs w:val="20"/>
          <w:lang w:eastAsia="ru-RU"/>
        </w:rPr>
        <w:t xml:space="preserve">Кроме того, представители </w:t>
      </w:r>
      <w:proofErr w:type="spellStart"/>
      <w:r w:rsidRPr="00F01B67">
        <w:rPr>
          <w:rFonts w:ascii="Times New Roman" w:hAnsi="Times New Roman"/>
          <w:sz w:val="28"/>
          <w:szCs w:val="20"/>
          <w:lang w:eastAsia="ru-RU"/>
        </w:rPr>
        <w:t>Госжилинспекции</w:t>
      </w:r>
      <w:proofErr w:type="spellEnd"/>
      <w:r w:rsidRPr="00F01B67">
        <w:rPr>
          <w:rFonts w:ascii="Times New Roman" w:hAnsi="Times New Roman"/>
          <w:sz w:val="28"/>
          <w:szCs w:val="20"/>
          <w:lang w:eastAsia="ru-RU"/>
        </w:rPr>
        <w:t xml:space="preserve"> участвуют в комиссии по приемке многоквартирных домов после про</w:t>
      </w:r>
      <w:r>
        <w:rPr>
          <w:rFonts w:ascii="Times New Roman" w:hAnsi="Times New Roman"/>
          <w:sz w:val="28"/>
          <w:szCs w:val="20"/>
          <w:lang w:eastAsia="ru-RU"/>
        </w:rPr>
        <w:t>веденного капитального ремонта.</w:t>
      </w: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программы капитального ремонта общего имущества в многоквартирных жилых домах в Липецкой области выявлен ряд проблем. </w:t>
      </w: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частности, дефицит финансовых средств на 2021- 2022 гг. составляет </w:t>
      </w:r>
      <w:r w:rsidRPr="00CA4BD5">
        <w:rPr>
          <w:rFonts w:ascii="Times New Roman" w:hAnsi="Times New Roman"/>
          <w:color w:val="000000"/>
          <w:sz w:val="28"/>
          <w:szCs w:val="28"/>
          <w:lang w:eastAsia="ru-RU"/>
        </w:rPr>
        <w:t>3 994,49 млн. руб.,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причем его основная сумма приходится на 2022 год - </w:t>
      </w:r>
      <w:r w:rsidRPr="00CA4BD5">
        <w:rPr>
          <w:rFonts w:ascii="Times New Roman" w:hAnsi="Times New Roman"/>
          <w:bCs/>
          <w:color w:val="000000"/>
          <w:sz w:val="28"/>
          <w:szCs w:val="28"/>
          <w:lang w:eastAsia="ru-RU"/>
        </w:rPr>
        <w:t>3 667,28 млн. руб.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B053E" w:rsidRDefault="000B053E" w:rsidP="00F8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Из 3 943 лифтов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находящихся в эксплуатации,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 xml:space="preserve"> в рамках программы капитального ремонта осуществлена замена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только 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 xml:space="preserve">758 единиц; с истекшим сроком эксплуатации (старше 25 лет)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имеется 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 xml:space="preserve">855 единиц; к 2025 году истечет срок эксплуатации еще у 232 лифтов. </w:t>
      </w:r>
    </w:p>
    <w:p w:rsidR="000B053E" w:rsidRDefault="000B053E" w:rsidP="00F8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Всё чаще специалисты соответствующих госструктур сталкиваются с н</w:t>
      </w:r>
      <w:r w:rsidRPr="00C436F0">
        <w:rPr>
          <w:rFonts w:ascii="Times New Roman" w:hAnsi="Times New Roman"/>
          <w:bCs/>
          <w:sz w:val="28"/>
          <w:szCs w:val="28"/>
          <w:lang w:eastAsia="ru-RU"/>
        </w:rPr>
        <w:t>епонимание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C436F0">
        <w:rPr>
          <w:rFonts w:ascii="Times New Roman" w:hAnsi="Times New Roman"/>
          <w:bCs/>
          <w:sz w:val="28"/>
          <w:szCs w:val="28"/>
          <w:lang w:eastAsia="ru-RU"/>
        </w:rPr>
        <w:t xml:space="preserve"> гражданами, достигшими возраста 70-ти и 80-ти лет и  относящимися к льготным категориям, факта получения компенсации при уплате взносов на капитальный ремонт</w:t>
      </w:r>
      <w:r w:rsidRPr="00BB415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 xml:space="preserve">На сегодняшний день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такие граждане 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>имеют право на компенсацию при уплате взносов на ка</w:t>
      </w:r>
      <w:r>
        <w:rPr>
          <w:rFonts w:ascii="Times New Roman" w:hAnsi="Times New Roman"/>
          <w:bCs/>
          <w:sz w:val="28"/>
          <w:szCs w:val="28"/>
          <w:lang w:eastAsia="ru-RU"/>
        </w:rPr>
        <w:t>питальный ремонт в размере 50 %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 xml:space="preserve"> и 100% соответственно от регионального норматива жилой площади.</w:t>
      </w:r>
    </w:p>
    <w:p w:rsidR="00CA4BD5" w:rsidRDefault="00CA4BD5" w:rsidP="00F8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53E" w:rsidRPr="00F85110" w:rsidRDefault="000B053E" w:rsidP="00F8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10">
        <w:rPr>
          <w:rFonts w:ascii="Times New Roman" w:hAnsi="Times New Roman"/>
          <w:sz w:val="28"/>
          <w:szCs w:val="28"/>
        </w:rPr>
        <w:t xml:space="preserve">На основании вышеизложенного комиссия по вопросам экологии, развития городской среды, ЖКХ, сельских территорий и АПК Общественной палаты Липецкой области </w:t>
      </w:r>
      <w:r w:rsidRPr="008D7EC5">
        <w:rPr>
          <w:rFonts w:ascii="Times New Roman" w:hAnsi="Times New Roman"/>
          <w:b/>
          <w:sz w:val="28"/>
          <w:szCs w:val="28"/>
        </w:rPr>
        <w:t>РЕШИЛА:</w:t>
      </w:r>
    </w:p>
    <w:p w:rsidR="000B053E" w:rsidRDefault="000B053E" w:rsidP="00F8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10">
        <w:rPr>
          <w:rFonts w:ascii="Times New Roman" w:hAnsi="Times New Roman"/>
          <w:b/>
          <w:sz w:val="28"/>
          <w:szCs w:val="28"/>
        </w:rPr>
        <w:t>1. Информацию</w:t>
      </w:r>
      <w:r w:rsidRPr="0071541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реализации программы капитального ремонта общего имущества в многоквартирных жилых домах в Липецкой области </w:t>
      </w:r>
      <w:r w:rsidRPr="00715410">
        <w:rPr>
          <w:rFonts w:ascii="Times New Roman" w:hAnsi="Times New Roman"/>
          <w:sz w:val="28"/>
          <w:szCs w:val="28"/>
        </w:rPr>
        <w:t xml:space="preserve">  </w:t>
      </w:r>
      <w:r w:rsidRPr="00715410">
        <w:rPr>
          <w:rFonts w:ascii="Times New Roman" w:hAnsi="Times New Roman"/>
          <w:b/>
          <w:sz w:val="28"/>
          <w:szCs w:val="28"/>
        </w:rPr>
        <w:t>принять к сведению</w:t>
      </w:r>
      <w:r w:rsidRPr="00715410">
        <w:rPr>
          <w:rFonts w:ascii="Times New Roman" w:hAnsi="Times New Roman"/>
          <w:sz w:val="28"/>
          <w:szCs w:val="28"/>
        </w:rPr>
        <w:t>.</w:t>
      </w:r>
    </w:p>
    <w:p w:rsidR="000B053E" w:rsidRDefault="000B053E" w:rsidP="00F8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10">
        <w:rPr>
          <w:rFonts w:ascii="Times New Roman" w:hAnsi="Times New Roman"/>
          <w:b/>
          <w:sz w:val="28"/>
          <w:szCs w:val="28"/>
        </w:rPr>
        <w:t>2.</w:t>
      </w:r>
      <w:r w:rsidRPr="00715410">
        <w:rPr>
          <w:rFonts w:ascii="Times New Roman" w:hAnsi="Times New Roman"/>
          <w:sz w:val="28"/>
          <w:szCs w:val="28"/>
        </w:rPr>
        <w:t xml:space="preserve"> Обратиться в совет Общественной палаты Липецкой области с предложением </w:t>
      </w:r>
      <w:r w:rsidRPr="00715410">
        <w:rPr>
          <w:rFonts w:ascii="Times New Roman" w:hAnsi="Times New Roman"/>
          <w:b/>
          <w:sz w:val="28"/>
          <w:szCs w:val="28"/>
        </w:rPr>
        <w:t>РЕКОМЕНДОВАТЬ:</w:t>
      </w:r>
    </w:p>
    <w:p w:rsidR="000B053E" w:rsidRDefault="000B053E" w:rsidP="00F8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410">
        <w:rPr>
          <w:rFonts w:ascii="Times New Roman" w:hAnsi="Times New Roman"/>
          <w:b/>
          <w:sz w:val="28"/>
          <w:szCs w:val="28"/>
        </w:rPr>
        <w:t>2.1.</w:t>
      </w:r>
      <w:r w:rsidRPr="001D13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7A65">
        <w:rPr>
          <w:rFonts w:ascii="Times New Roman" w:hAnsi="Times New Roman"/>
          <w:b/>
          <w:sz w:val="28"/>
          <w:szCs w:val="28"/>
          <w:lang w:eastAsia="ar-SA"/>
        </w:rPr>
        <w:t>Управлению жилищно-коммунального хозяйства Липецкой области, Фонду капитального ремонта Липецкой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использовать возможности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привлечени</w:t>
      </w:r>
      <w:r w:rsidR="00930BE7">
        <w:rPr>
          <w:rFonts w:ascii="Times New Roman" w:hAnsi="Times New Roman"/>
          <w:bCs/>
          <w:sz w:val="28"/>
          <w:szCs w:val="28"/>
          <w:lang w:eastAsia="ru-RU"/>
        </w:rPr>
        <w:t xml:space="preserve">я 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</w:t>
      </w:r>
      <w:proofErr w:type="spellStart"/>
      <w:r w:rsidRPr="00BB4154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30BE7">
        <w:rPr>
          <w:rFonts w:ascii="Times New Roman" w:hAnsi="Times New Roman"/>
          <w:sz w:val="28"/>
          <w:szCs w:val="28"/>
          <w:lang w:eastAsia="ar-SA"/>
        </w:rPr>
        <w:t xml:space="preserve"> определенные Постановлением Правительства Российской Федерации</w:t>
      </w:r>
      <w:r w:rsidR="00930BE7" w:rsidRPr="007A313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0BE7" w:rsidRPr="00BB4154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930B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0BE7" w:rsidRPr="00BB4154">
        <w:rPr>
          <w:rFonts w:ascii="Times New Roman" w:hAnsi="Times New Roman"/>
          <w:bCs/>
          <w:sz w:val="28"/>
          <w:szCs w:val="28"/>
          <w:lang w:eastAsia="ru-RU"/>
        </w:rPr>
        <w:t>18 от 17.01.2017 г.,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0BE7">
        <w:rPr>
          <w:rFonts w:ascii="Times New Roman" w:hAnsi="Times New Roman"/>
          <w:bCs/>
          <w:sz w:val="28"/>
          <w:szCs w:val="28"/>
          <w:lang w:eastAsia="ru-RU"/>
        </w:rPr>
        <w:t>в том числе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применению</w:t>
      </w:r>
      <w:r w:rsidRPr="007A313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>механизма факторинга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замены 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>лифтового оборудования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многоквартирных жилых домах</w:t>
      </w:r>
      <w:r w:rsidRPr="00BB415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B053E" w:rsidRDefault="000B053E" w:rsidP="00CA4B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436F0">
        <w:rPr>
          <w:rFonts w:ascii="Times New Roman" w:hAnsi="Times New Roman"/>
          <w:b/>
          <w:sz w:val="28"/>
          <w:szCs w:val="20"/>
          <w:lang w:eastAsia="ru-RU"/>
        </w:rPr>
        <w:t>2.2.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47A65">
        <w:rPr>
          <w:rFonts w:ascii="Times New Roman" w:hAnsi="Times New Roman"/>
          <w:b/>
          <w:sz w:val="28"/>
          <w:szCs w:val="20"/>
          <w:lang w:eastAsia="ru-RU"/>
        </w:rPr>
        <w:t>Фонду капитального ремонта Липецкой области</w:t>
      </w:r>
      <w:r>
        <w:rPr>
          <w:rFonts w:ascii="Times New Roman" w:hAnsi="Times New Roman"/>
          <w:b/>
          <w:sz w:val="28"/>
          <w:szCs w:val="20"/>
          <w:lang w:eastAsia="ru-RU"/>
        </w:rPr>
        <w:t>:</w:t>
      </w:r>
    </w:p>
    <w:p w:rsidR="000B053E" w:rsidRDefault="00930BE7" w:rsidP="00930BE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обеспечить тщательный отбор подрядчиков по проведению</w:t>
      </w:r>
      <w:r w:rsidRPr="00F01B67">
        <w:rPr>
          <w:rFonts w:ascii="Times New Roman" w:hAnsi="Times New Roman"/>
          <w:sz w:val="28"/>
          <w:szCs w:val="20"/>
          <w:lang w:eastAsia="ru-RU"/>
        </w:rPr>
        <w:t xml:space="preserve"> капитального ремонта </w:t>
      </w:r>
      <w:r>
        <w:rPr>
          <w:rFonts w:ascii="Times New Roman" w:hAnsi="Times New Roman"/>
          <w:sz w:val="28"/>
          <w:szCs w:val="20"/>
          <w:lang w:eastAsia="ru-RU"/>
        </w:rPr>
        <w:t>с целью</w:t>
      </w:r>
      <w:r w:rsidRPr="00F01B67">
        <w:rPr>
          <w:rFonts w:ascii="Times New Roman" w:hAnsi="Times New Roman"/>
          <w:sz w:val="28"/>
          <w:szCs w:val="20"/>
          <w:lang w:eastAsia="ru-RU"/>
        </w:rPr>
        <w:t xml:space="preserve"> повышения качества </w:t>
      </w:r>
      <w:r w:rsidR="000E4EC7">
        <w:rPr>
          <w:rFonts w:ascii="Times New Roman" w:hAnsi="Times New Roman"/>
          <w:sz w:val="28"/>
          <w:szCs w:val="20"/>
          <w:lang w:eastAsia="ru-RU"/>
        </w:rPr>
        <w:t>работ,</w:t>
      </w:r>
      <w:r w:rsidR="000B053E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0B053E" w:rsidRDefault="000E4EC7" w:rsidP="00930BE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рассмотреть </w:t>
      </w:r>
      <w:r w:rsidRPr="000E4EC7">
        <w:rPr>
          <w:rFonts w:ascii="Times New Roman" w:hAnsi="Times New Roman"/>
          <w:sz w:val="28"/>
          <w:szCs w:val="20"/>
          <w:lang w:eastAsia="ru-RU"/>
        </w:rPr>
        <w:t>возможность</w:t>
      </w:r>
      <w:r w:rsidRPr="000E4EC7">
        <w:rPr>
          <w:rFonts w:ascii="Times New Roman" w:hAnsi="Times New Roman"/>
          <w:sz w:val="28"/>
          <w:szCs w:val="28"/>
        </w:rPr>
        <w:t xml:space="preserve"> </w:t>
      </w:r>
      <w:r w:rsidR="000B053E" w:rsidRPr="000E4EC7">
        <w:rPr>
          <w:rFonts w:ascii="Times New Roman" w:hAnsi="Times New Roman"/>
          <w:sz w:val="28"/>
          <w:szCs w:val="28"/>
        </w:rPr>
        <w:t>объявления торгов на проектные и строительные работы одним лотом с целью повешения скорости, ответственности, качества проведения работ</w:t>
      </w:r>
      <w:r w:rsidR="000B053E">
        <w:rPr>
          <w:rFonts w:ascii="Times New Roman" w:hAnsi="Times New Roman"/>
          <w:sz w:val="28"/>
          <w:szCs w:val="28"/>
        </w:rPr>
        <w:t>,</w:t>
      </w:r>
    </w:p>
    <w:p w:rsidR="000B053E" w:rsidRPr="000E4EC7" w:rsidRDefault="000B053E" w:rsidP="00930BE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EC7">
        <w:rPr>
          <w:rFonts w:ascii="Times New Roman" w:hAnsi="Times New Roman"/>
          <w:sz w:val="28"/>
          <w:szCs w:val="28"/>
        </w:rPr>
        <w:t>проработать вопрос о возможности авансирования договоров с выставлением исполнителем банковской гарантии на возврат аванса в случае срыва сроков выполнения работ,</w:t>
      </w:r>
    </w:p>
    <w:p w:rsidR="000B053E" w:rsidRPr="00C1656E" w:rsidRDefault="000E4EC7" w:rsidP="000335E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56E">
        <w:rPr>
          <w:rFonts w:ascii="Times New Roman" w:hAnsi="Times New Roman"/>
          <w:sz w:val="28"/>
          <w:szCs w:val="28"/>
          <w:lang w:eastAsia="ar-SA"/>
        </w:rPr>
        <w:t>о</w:t>
      </w:r>
      <w:r w:rsidRPr="00C1656E">
        <w:rPr>
          <w:rFonts w:ascii="Times New Roman" w:hAnsi="Times New Roman"/>
          <w:sz w:val="28"/>
          <w:szCs w:val="28"/>
        </w:rPr>
        <w:t>рганизовать информирование собственников жилых помещений в МЖД об их правах и обязанностях в отношении их имущества и общедолевого имущества в МЖД</w:t>
      </w:r>
      <w:r w:rsidR="000335EA" w:rsidRPr="00C1656E">
        <w:rPr>
          <w:rFonts w:ascii="Times New Roman" w:hAnsi="Times New Roman"/>
          <w:sz w:val="28"/>
          <w:szCs w:val="28"/>
        </w:rPr>
        <w:t xml:space="preserve">, о преимуществах </w:t>
      </w:r>
      <w:r w:rsidRPr="00C1656E">
        <w:rPr>
          <w:rFonts w:ascii="Times New Roman" w:hAnsi="Times New Roman"/>
          <w:sz w:val="28"/>
          <w:szCs w:val="28"/>
        </w:rPr>
        <w:t xml:space="preserve">формирования накоплений денежных средств на капитальный ремонт на </w:t>
      </w:r>
      <w:proofErr w:type="spellStart"/>
      <w:r w:rsidRPr="00C1656E">
        <w:rPr>
          <w:rFonts w:ascii="Times New Roman" w:hAnsi="Times New Roman"/>
          <w:sz w:val="28"/>
          <w:szCs w:val="28"/>
        </w:rPr>
        <w:t>спецсчетах</w:t>
      </w:r>
      <w:proofErr w:type="spellEnd"/>
      <w:r w:rsidRPr="00C1656E">
        <w:rPr>
          <w:rFonts w:ascii="Times New Roman" w:hAnsi="Times New Roman"/>
          <w:sz w:val="28"/>
          <w:szCs w:val="28"/>
        </w:rPr>
        <w:t xml:space="preserve"> МЖД, </w:t>
      </w:r>
      <w:r w:rsidR="00C1656E" w:rsidRPr="00C1656E">
        <w:rPr>
          <w:rFonts w:ascii="Times New Roman" w:hAnsi="Times New Roman"/>
          <w:sz w:val="28"/>
          <w:szCs w:val="28"/>
        </w:rPr>
        <w:t>для обеспечения</w:t>
      </w:r>
      <w:r w:rsidRPr="00C1656E">
        <w:rPr>
          <w:rFonts w:ascii="Times New Roman" w:hAnsi="Times New Roman"/>
          <w:sz w:val="28"/>
          <w:szCs w:val="28"/>
        </w:rPr>
        <w:t xml:space="preserve"> планировани</w:t>
      </w:r>
      <w:r w:rsidR="00C1656E" w:rsidRPr="00C1656E">
        <w:rPr>
          <w:rFonts w:ascii="Times New Roman" w:hAnsi="Times New Roman"/>
          <w:sz w:val="28"/>
          <w:szCs w:val="28"/>
        </w:rPr>
        <w:t>я</w:t>
      </w:r>
      <w:r w:rsidRPr="00C1656E">
        <w:rPr>
          <w:rFonts w:ascii="Times New Roman" w:hAnsi="Times New Roman"/>
          <w:sz w:val="28"/>
          <w:szCs w:val="28"/>
        </w:rPr>
        <w:t>, контрол</w:t>
      </w:r>
      <w:r w:rsidR="00C1656E" w:rsidRPr="00C1656E">
        <w:rPr>
          <w:rFonts w:ascii="Times New Roman" w:hAnsi="Times New Roman"/>
          <w:sz w:val="28"/>
          <w:szCs w:val="28"/>
        </w:rPr>
        <w:t xml:space="preserve">я </w:t>
      </w:r>
      <w:r w:rsidRPr="00C1656E">
        <w:rPr>
          <w:rFonts w:ascii="Times New Roman" w:hAnsi="Times New Roman"/>
          <w:sz w:val="28"/>
          <w:szCs w:val="28"/>
        </w:rPr>
        <w:t>выполнения и приемк</w:t>
      </w:r>
      <w:r w:rsidR="00C1656E" w:rsidRPr="00C1656E">
        <w:rPr>
          <w:rFonts w:ascii="Times New Roman" w:hAnsi="Times New Roman"/>
          <w:sz w:val="28"/>
          <w:szCs w:val="28"/>
        </w:rPr>
        <w:t>и</w:t>
      </w:r>
      <w:r w:rsidRPr="00C1656E">
        <w:rPr>
          <w:rFonts w:ascii="Times New Roman" w:hAnsi="Times New Roman"/>
          <w:sz w:val="28"/>
          <w:szCs w:val="28"/>
        </w:rPr>
        <w:t xml:space="preserve"> работ.  </w:t>
      </w:r>
    </w:p>
    <w:p w:rsidR="000B053E" w:rsidRDefault="000B053E" w:rsidP="00CB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36F0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65">
        <w:rPr>
          <w:rFonts w:ascii="Times New Roman" w:hAnsi="Times New Roman"/>
          <w:b/>
          <w:sz w:val="28"/>
          <w:szCs w:val="28"/>
        </w:rPr>
        <w:t>Органам местного самоуправления Липецкой области и обслуживающим многоквартирный жилфонд</w:t>
      </w:r>
      <w:r w:rsidRPr="00715410">
        <w:rPr>
          <w:rFonts w:ascii="Times New Roman" w:hAnsi="Times New Roman"/>
          <w:sz w:val="28"/>
          <w:szCs w:val="28"/>
        </w:rPr>
        <w:t xml:space="preserve"> </w:t>
      </w:r>
      <w:r w:rsidRPr="000E4EC7">
        <w:rPr>
          <w:rFonts w:ascii="Times New Roman" w:hAnsi="Times New Roman"/>
          <w:b/>
          <w:sz w:val="28"/>
          <w:szCs w:val="28"/>
        </w:rPr>
        <w:t>организациям</w:t>
      </w:r>
      <w:r w:rsidRPr="00715410">
        <w:rPr>
          <w:rFonts w:ascii="Times New Roman" w:hAnsi="Times New Roman"/>
          <w:sz w:val="28"/>
          <w:szCs w:val="28"/>
        </w:rPr>
        <w:t xml:space="preserve"> на постоянной основе осуществлять технический мониторинг состояния многоквартирных жилых домов с целью направления в управление жилищно-коммунального хозяйства Липецкой области наиболее полной и достоверной информации для своевременной актуализации программы капремонта.</w:t>
      </w:r>
    </w:p>
    <w:p w:rsidR="000B053E" w:rsidRPr="00F85110" w:rsidRDefault="000B053E" w:rsidP="00F8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6F0">
        <w:rPr>
          <w:rFonts w:ascii="Times New Roman" w:hAnsi="Times New Roman"/>
          <w:b/>
          <w:sz w:val="28"/>
          <w:szCs w:val="28"/>
          <w:lang w:eastAsia="ar-SA"/>
        </w:rPr>
        <w:t>2.</w:t>
      </w:r>
      <w:r w:rsidR="00C1656E">
        <w:rPr>
          <w:rFonts w:ascii="Times New Roman" w:hAnsi="Times New Roman"/>
          <w:b/>
          <w:sz w:val="28"/>
          <w:szCs w:val="28"/>
          <w:lang w:eastAsia="ar-SA"/>
        </w:rPr>
        <w:t>4</w:t>
      </w:r>
      <w:r w:rsidRPr="00C436F0">
        <w:rPr>
          <w:rFonts w:ascii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6CE7">
        <w:rPr>
          <w:rFonts w:ascii="Times New Roman" w:hAnsi="Times New Roman"/>
          <w:b/>
          <w:sz w:val="28"/>
          <w:szCs w:val="28"/>
          <w:lang w:eastAsia="ar-SA"/>
        </w:rPr>
        <w:t>Общественной палате Липецкой области</w:t>
      </w:r>
      <w:r w:rsidR="00C1656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продолжить общественный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качеством проведения   </w:t>
      </w:r>
      <w:r>
        <w:rPr>
          <w:rFonts w:ascii="Times New Roman" w:hAnsi="Times New Roman"/>
          <w:sz w:val="28"/>
          <w:szCs w:val="28"/>
        </w:rPr>
        <w:t>капитального ремонта</w:t>
      </w:r>
      <w:r w:rsidRPr="004B4486">
        <w:rPr>
          <w:rFonts w:ascii="Times New Roman" w:hAnsi="Times New Roman"/>
          <w:sz w:val="28"/>
          <w:szCs w:val="28"/>
        </w:rPr>
        <w:t xml:space="preserve"> общего имущества многоквартирных </w:t>
      </w:r>
      <w:r>
        <w:rPr>
          <w:rFonts w:ascii="Times New Roman" w:hAnsi="Times New Roman"/>
          <w:sz w:val="28"/>
          <w:szCs w:val="28"/>
        </w:rPr>
        <w:t xml:space="preserve">жилых </w:t>
      </w:r>
      <w:r w:rsidRPr="004B4486">
        <w:rPr>
          <w:rFonts w:ascii="Times New Roman" w:hAnsi="Times New Roman"/>
          <w:sz w:val="28"/>
          <w:szCs w:val="28"/>
        </w:rPr>
        <w:t>домов на территории Липецкой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вопросам экологии,</w:t>
      </w:r>
    </w:p>
    <w:p w:rsidR="000B053E" w:rsidRDefault="00C1656E" w:rsidP="00C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79pt;margin-top:3.4pt;width:90.75pt;height:51.75pt;z-index:-251658752;visibility:visible">
            <v:imagedata r:id="rId6" o:title="" croptop="24956f" cropbottom="33148f" cropleft="30363f" cropright="17524f"/>
          </v:shape>
        </w:pict>
      </w:r>
      <w:r w:rsidR="000B053E">
        <w:rPr>
          <w:rFonts w:ascii="Times New Roman" w:hAnsi="Times New Roman"/>
          <w:sz w:val="28"/>
          <w:szCs w:val="28"/>
        </w:rPr>
        <w:t>развития городской среды, ЖКХ, сельских</w:t>
      </w:r>
    </w:p>
    <w:p w:rsidR="000B053E" w:rsidRDefault="000B053E" w:rsidP="00C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 и АПК Общественной палаты</w:t>
      </w:r>
    </w:p>
    <w:p w:rsidR="000B053E" w:rsidRPr="00715410" w:rsidRDefault="000B053E" w:rsidP="0006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Н.В. Пешкова </w:t>
      </w:r>
    </w:p>
    <w:sectPr w:rsidR="000B053E" w:rsidRPr="00715410" w:rsidSect="0004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457"/>
    <w:multiLevelType w:val="hybridMultilevel"/>
    <w:tmpl w:val="C960DD28"/>
    <w:lvl w:ilvl="0" w:tplc="CD9A0CF8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7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70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6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4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4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3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2734" w:hanging="180"/>
      </w:pPr>
      <w:rPr>
        <w:rFonts w:cs="Times New Roman"/>
      </w:rPr>
    </w:lvl>
  </w:abstractNum>
  <w:abstractNum w:abstractNumId="1">
    <w:nsid w:val="3F0865F7"/>
    <w:multiLevelType w:val="hybridMultilevel"/>
    <w:tmpl w:val="1F3A45C0"/>
    <w:lvl w:ilvl="0" w:tplc="96DA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F21E9"/>
    <w:multiLevelType w:val="hybridMultilevel"/>
    <w:tmpl w:val="F41C69E4"/>
    <w:lvl w:ilvl="0" w:tplc="2B70A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CE8"/>
    <w:rsid w:val="000335EA"/>
    <w:rsid w:val="00045F98"/>
    <w:rsid w:val="00060578"/>
    <w:rsid w:val="000A4D43"/>
    <w:rsid w:val="000B053E"/>
    <w:rsid w:val="000B55D8"/>
    <w:rsid w:val="000E4EC7"/>
    <w:rsid w:val="00144522"/>
    <w:rsid w:val="001C3CE8"/>
    <w:rsid w:val="001D1373"/>
    <w:rsid w:val="00234D4E"/>
    <w:rsid w:val="002B56AA"/>
    <w:rsid w:val="002C3722"/>
    <w:rsid w:val="003324FA"/>
    <w:rsid w:val="003A6F94"/>
    <w:rsid w:val="003E26B2"/>
    <w:rsid w:val="00497151"/>
    <w:rsid w:val="004B4486"/>
    <w:rsid w:val="004D0FAA"/>
    <w:rsid w:val="00541F5B"/>
    <w:rsid w:val="005E27F6"/>
    <w:rsid w:val="00643970"/>
    <w:rsid w:val="006732BC"/>
    <w:rsid w:val="00715410"/>
    <w:rsid w:val="007A3131"/>
    <w:rsid w:val="007C4357"/>
    <w:rsid w:val="007D38F2"/>
    <w:rsid w:val="007D4327"/>
    <w:rsid w:val="007E0B6E"/>
    <w:rsid w:val="007E6BB3"/>
    <w:rsid w:val="007F3337"/>
    <w:rsid w:val="00847A65"/>
    <w:rsid w:val="00880AD8"/>
    <w:rsid w:val="008D7EC5"/>
    <w:rsid w:val="00901E4C"/>
    <w:rsid w:val="00930BE7"/>
    <w:rsid w:val="00944DF1"/>
    <w:rsid w:val="009972F4"/>
    <w:rsid w:val="009B24F8"/>
    <w:rsid w:val="009C1024"/>
    <w:rsid w:val="00A07D71"/>
    <w:rsid w:val="00A24B25"/>
    <w:rsid w:val="00AD7D3F"/>
    <w:rsid w:val="00B633CB"/>
    <w:rsid w:val="00BB4154"/>
    <w:rsid w:val="00C04771"/>
    <w:rsid w:val="00C12936"/>
    <w:rsid w:val="00C1656E"/>
    <w:rsid w:val="00C20FD2"/>
    <w:rsid w:val="00C436F0"/>
    <w:rsid w:val="00C91385"/>
    <w:rsid w:val="00CA227E"/>
    <w:rsid w:val="00CA4BD5"/>
    <w:rsid w:val="00CB6CE7"/>
    <w:rsid w:val="00CC3BFD"/>
    <w:rsid w:val="00DC1336"/>
    <w:rsid w:val="00E6202B"/>
    <w:rsid w:val="00EC422E"/>
    <w:rsid w:val="00F01B67"/>
    <w:rsid w:val="00F3531E"/>
    <w:rsid w:val="00F45CFB"/>
    <w:rsid w:val="00F65357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2F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Василий</dc:creator>
  <cp:lastModifiedBy>User</cp:lastModifiedBy>
  <cp:revision>3</cp:revision>
  <dcterms:created xsi:type="dcterms:W3CDTF">2021-10-06T04:35:00Z</dcterms:created>
  <dcterms:modified xsi:type="dcterms:W3CDTF">2021-10-06T11:10:00Z</dcterms:modified>
</cp:coreProperties>
</file>